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52" w:rsidRDefault="00447C52" w:rsidP="00447C5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-3175</wp:posOffset>
            </wp:positionV>
            <wp:extent cx="790575" cy="782320"/>
            <wp:effectExtent l="0" t="0" r="9525" b="0"/>
            <wp:wrapNone/>
            <wp:docPr id="5" name="Рисунок 3" descr="значок молодого пед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начок молодого педаго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86360</wp:posOffset>
            </wp:positionV>
            <wp:extent cx="616585" cy="692785"/>
            <wp:effectExtent l="0" t="0" r="0" b="0"/>
            <wp:wrapNone/>
            <wp:docPr id="10" name="Рисунок 2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2785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</pic:spPr>
                </pic:pic>
              </a:graphicData>
            </a:graphic>
          </wp:anchor>
        </w:drawing>
      </w:r>
    </w:p>
    <w:p w:rsidR="00447C52" w:rsidRDefault="00447C52" w:rsidP="00447C52">
      <w:pPr>
        <w:rPr>
          <w:b/>
          <w:sz w:val="28"/>
          <w:szCs w:val="28"/>
        </w:rPr>
      </w:pPr>
      <w:r>
        <w:t xml:space="preserve">                </w:t>
      </w:r>
      <w:r w:rsidR="0044229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45.75pt" fillcolor="#00b050" strokeweight="3pt">
            <v:shadow color="#868686"/>
            <v:textpath style="font-family:&quot;Arial Black&quot;;font-style:italic;v-text-kern:t" trim="t" fitpath="t" string="Профсоюзные вести"/>
          </v:shape>
        </w:pict>
      </w:r>
    </w:p>
    <w:p w:rsidR="00447C52" w:rsidRDefault="00447C52" w:rsidP="00447C52">
      <w:pPr>
        <w:rPr>
          <w:b/>
          <w:sz w:val="28"/>
          <w:szCs w:val="28"/>
        </w:rPr>
      </w:pPr>
      <w:r>
        <w:rPr>
          <w:sz w:val="20"/>
          <w:szCs w:val="20"/>
        </w:rPr>
        <w:t>Информационный бюллетень профсоюзной организации работников образования  Калининского района Санкт-Петербурга</w:t>
      </w:r>
    </w:p>
    <w:p w:rsidR="00447C52" w:rsidRPr="00E0196F" w:rsidRDefault="00447C52" w:rsidP="00447C52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сентябрь  2018 года</w:t>
      </w:r>
    </w:p>
    <w:p w:rsidR="00447C52" w:rsidRDefault="00447C52" w:rsidP="00447C5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</w:t>
      </w:r>
    </w:p>
    <w:p w:rsidR="00447C52" w:rsidRDefault="00447C52" w:rsidP="00447C52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</w:p>
    <w:p w:rsidR="00447C52" w:rsidRPr="005022CC" w:rsidRDefault="00256958" w:rsidP="00226953">
      <w:pPr>
        <w:ind w:firstLine="709"/>
        <w:jc w:val="both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785495</wp:posOffset>
            </wp:positionV>
            <wp:extent cx="2438400" cy="3124200"/>
            <wp:effectExtent l="19050" t="0" r="0" b="0"/>
            <wp:wrapTight wrapText="bothSides">
              <wp:wrapPolygon edited="0">
                <wp:start x="-169" y="0"/>
                <wp:lineTo x="-169" y="21468"/>
                <wp:lineTo x="21600" y="21468"/>
                <wp:lineTo x="21600" y="0"/>
                <wp:lineTo x="-169" y="0"/>
              </wp:wrapPolygon>
            </wp:wrapTight>
            <wp:docPr id="3" name="Рисунок 3" descr="C:\Users\Александр\Desktop\ПРОФСОЮЗ 2018\Могилев - Санкт-Петербур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ПРОФСОЮЗ 2018\Могилев - Санкт-Петербург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61" t="20044" b="10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953" w:rsidRPr="005022CC">
        <w:rPr>
          <w:b/>
          <w:i/>
          <w:sz w:val="32"/>
          <w:szCs w:val="32"/>
        </w:rPr>
        <w:t xml:space="preserve">27 сентября 2018 года в Калининском </w:t>
      </w:r>
      <w:proofErr w:type="spellStart"/>
      <w:r w:rsidR="00226953" w:rsidRPr="005022CC">
        <w:rPr>
          <w:b/>
          <w:i/>
          <w:sz w:val="32"/>
          <w:szCs w:val="32"/>
        </w:rPr>
        <w:t>Теркоме</w:t>
      </w:r>
      <w:proofErr w:type="spellEnd"/>
      <w:r w:rsidR="00226953" w:rsidRPr="005022CC">
        <w:rPr>
          <w:b/>
          <w:i/>
          <w:sz w:val="32"/>
          <w:szCs w:val="32"/>
        </w:rPr>
        <w:t xml:space="preserve"> профсоюза было </w:t>
      </w:r>
      <w:r w:rsidR="00447C52" w:rsidRPr="005022CC">
        <w:rPr>
          <w:b/>
          <w:i/>
          <w:sz w:val="32"/>
          <w:szCs w:val="32"/>
        </w:rPr>
        <w:t xml:space="preserve">заключено Соглашение о сотрудничестве между Могилевской районной организацией Белорусского профсоюза работников образования и науки и Территориальной организацией Калининского </w:t>
      </w:r>
      <w:proofErr w:type="gramStart"/>
      <w:r w:rsidR="00447C52" w:rsidRPr="005022CC">
        <w:rPr>
          <w:b/>
          <w:i/>
          <w:sz w:val="32"/>
          <w:szCs w:val="32"/>
        </w:rPr>
        <w:t>района Санкт-Петербурга профсоюза работников народного образования</w:t>
      </w:r>
      <w:proofErr w:type="gramEnd"/>
      <w:r w:rsidR="00447C52" w:rsidRPr="005022CC">
        <w:rPr>
          <w:b/>
          <w:i/>
          <w:sz w:val="32"/>
          <w:szCs w:val="32"/>
        </w:rPr>
        <w:t xml:space="preserve"> и науки Российской Федерации. Соглашение </w:t>
      </w:r>
      <w:r w:rsidR="00226953" w:rsidRPr="005022CC">
        <w:rPr>
          <w:b/>
          <w:i/>
          <w:sz w:val="32"/>
          <w:szCs w:val="32"/>
        </w:rPr>
        <w:t xml:space="preserve">от имени своих организаций </w:t>
      </w:r>
      <w:r w:rsidR="00447C52" w:rsidRPr="005022CC">
        <w:rPr>
          <w:b/>
          <w:i/>
          <w:sz w:val="32"/>
          <w:szCs w:val="32"/>
        </w:rPr>
        <w:t>подписали Председатель Могилевской районной профсоюзной организации Лариса Леонидовна Дедкова и Председатель профсоюзной организации Калининского района Санкт-Петербурга Александр Николаевич Афанасьев.</w:t>
      </w:r>
    </w:p>
    <w:p w:rsidR="00447C52" w:rsidRPr="000B177F" w:rsidRDefault="00E078E5" w:rsidP="00226953">
      <w:pPr>
        <w:ind w:firstLine="709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1405255</wp:posOffset>
            </wp:positionV>
            <wp:extent cx="1590675" cy="2219325"/>
            <wp:effectExtent l="19050" t="0" r="9525" b="0"/>
            <wp:wrapTight wrapText="bothSides">
              <wp:wrapPolygon edited="0">
                <wp:start x="-259" y="0"/>
                <wp:lineTo x="-259" y="21507"/>
                <wp:lineTo x="21729" y="21507"/>
                <wp:lineTo x="21729" y="0"/>
                <wp:lineTo x="-259" y="0"/>
              </wp:wrapPolygon>
            </wp:wrapTight>
            <wp:docPr id="1" name="Рисунок 3" descr="C:\Users\Александр\Desktop\ПРОФСОЮЗ 2018\Могилев - Санкт-Петербург\Соглашение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ПРОФСОЮЗ 2018\Могилев - Санкт-Петербург\Соглашение 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506262"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986155</wp:posOffset>
            </wp:positionV>
            <wp:extent cx="1817370" cy="2524125"/>
            <wp:effectExtent l="19050" t="0" r="0" b="0"/>
            <wp:wrapTight wrapText="bothSides">
              <wp:wrapPolygon edited="0">
                <wp:start x="-226" y="0"/>
                <wp:lineTo x="-226" y="21518"/>
                <wp:lineTo x="21509" y="21518"/>
                <wp:lineTo x="21509" y="0"/>
                <wp:lineTo x="-226" y="0"/>
              </wp:wrapPolygon>
            </wp:wrapTight>
            <wp:docPr id="2" name="Рисунок 2" descr="C:\Users\Александр\Desktop\ПРОФСОЮЗ 2018\Могилев - Санкт-Петербург\Соглаш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ПРОФСОЮЗ 2018\Могилев - Санкт-Петербург\Соглашение 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47C52" w:rsidRPr="000B177F">
        <w:rPr>
          <w:b/>
          <w:sz w:val="32"/>
          <w:szCs w:val="32"/>
        </w:rPr>
        <w:t xml:space="preserve">Основная цель подписанного Соглашения - укрепление и развитие сотрудничества </w:t>
      </w:r>
      <w:r w:rsidR="00226953" w:rsidRPr="000B177F">
        <w:rPr>
          <w:b/>
          <w:sz w:val="32"/>
          <w:szCs w:val="32"/>
        </w:rPr>
        <w:t xml:space="preserve">в сфере защиты прав и социально - экономических интересов работников образования Союзных государств,  обмен опытом профсоюзной работы, усиление роли профсоюза в формировании политики двух стран в области образования. </w:t>
      </w:r>
    </w:p>
    <w:p w:rsidR="00226953" w:rsidRPr="005022CC" w:rsidRDefault="00226953" w:rsidP="00226953">
      <w:pPr>
        <w:ind w:firstLine="709"/>
        <w:jc w:val="both"/>
        <w:rPr>
          <w:b/>
          <w:i/>
          <w:sz w:val="32"/>
          <w:szCs w:val="32"/>
        </w:rPr>
      </w:pPr>
      <w:r w:rsidRPr="005022CC">
        <w:rPr>
          <w:b/>
          <w:i/>
          <w:sz w:val="32"/>
          <w:szCs w:val="32"/>
        </w:rPr>
        <w:t xml:space="preserve">Для реализации Соглашения предполагается </w:t>
      </w:r>
      <w:r w:rsidR="00131FEB" w:rsidRPr="005022CC">
        <w:rPr>
          <w:b/>
          <w:i/>
          <w:sz w:val="32"/>
          <w:szCs w:val="32"/>
        </w:rPr>
        <w:t xml:space="preserve">организовать </w:t>
      </w:r>
      <w:r w:rsidRPr="005022CC">
        <w:rPr>
          <w:b/>
          <w:i/>
          <w:sz w:val="32"/>
          <w:szCs w:val="32"/>
        </w:rPr>
        <w:t>обмен профсоюзными делегациями, участие в совместных проектах</w:t>
      </w:r>
      <w:r w:rsidR="00131FEB" w:rsidRPr="005022CC">
        <w:rPr>
          <w:b/>
          <w:i/>
          <w:sz w:val="32"/>
          <w:szCs w:val="32"/>
        </w:rPr>
        <w:t>, подготовка и выпуск совместных информационных материалов, широкое освещение деятельности профсоюза в СМИ.</w:t>
      </w:r>
    </w:p>
    <w:p w:rsidR="00131FEB" w:rsidRPr="000B177F" w:rsidRDefault="00131FEB" w:rsidP="00226953">
      <w:pPr>
        <w:ind w:firstLine="709"/>
        <w:jc w:val="both"/>
        <w:rPr>
          <w:b/>
          <w:sz w:val="32"/>
          <w:szCs w:val="32"/>
        </w:rPr>
      </w:pPr>
      <w:r w:rsidRPr="000B177F">
        <w:rPr>
          <w:b/>
          <w:sz w:val="32"/>
          <w:szCs w:val="32"/>
        </w:rPr>
        <w:t xml:space="preserve">Белорусская сторона предложила шире использовать возможности Белорусских профсоюзных здравниц для членов нашего профсоюза через </w:t>
      </w:r>
      <w:proofErr w:type="spellStart"/>
      <w:r w:rsidRPr="000B177F">
        <w:rPr>
          <w:b/>
          <w:sz w:val="32"/>
          <w:szCs w:val="32"/>
        </w:rPr>
        <w:t>Белпрофсоюзкурорт</w:t>
      </w:r>
      <w:proofErr w:type="spellEnd"/>
      <w:r w:rsidRPr="000B177F">
        <w:rPr>
          <w:b/>
          <w:sz w:val="32"/>
          <w:szCs w:val="32"/>
        </w:rPr>
        <w:t>.</w:t>
      </w:r>
    </w:p>
    <w:p w:rsidR="00447C52" w:rsidRPr="00E078E5" w:rsidRDefault="00131FEB" w:rsidP="003F2192">
      <w:pPr>
        <w:ind w:firstLine="709"/>
        <w:jc w:val="both"/>
        <w:rPr>
          <w:b/>
          <w:i/>
          <w:sz w:val="32"/>
          <w:szCs w:val="32"/>
        </w:rPr>
      </w:pPr>
      <w:r w:rsidRPr="005022CC">
        <w:rPr>
          <w:b/>
          <w:i/>
          <w:sz w:val="32"/>
          <w:szCs w:val="32"/>
        </w:rPr>
        <w:t>Соглашени</w:t>
      </w:r>
      <w:r w:rsidR="000B177F">
        <w:rPr>
          <w:b/>
          <w:i/>
          <w:sz w:val="32"/>
          <w:szCs w:val="32"/>
        </w:rPr>
        <w:t xml:space="preserve">е </w:t>
      </w:r>
      <w:r w:rsidRPr="005022CC">
        <w:rPr>
          <w:b/>
          <w:i/>
          <w:sz w:val="32"/>
          <w:szCs w:val="32"/>
        </w:rPr>
        <w:t xml:space="preserve"> будет действовать вплоть до 2021 года.</w:t>
      </w:r>
      <w:r w:rsidR="00E078E5" w:rsidRPr="00E078E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7C52" w:rsidRPr="00BB08B7" w:rsidRDefault="00447C52" w:rsidP="00447C52">
      <w:pPr>
        <w:jc w:val="both"/>
        <w:rPr>
          <w:b/>
          <w:sz w:val="28"/>
          <w:szCs w:val="28"/>
        </w:rPr>
      </w:pPr>
    </w:p>
    <w:p w:rsidR="00447C52" w:rsidRPr="00BB08B7" w:rsidRDefault="00447C52" w:rsidP="00447C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B08B7">
        <w:rPr>
          <w:b/>
          <w:sz w:val="28"/>
          <w:szCs w:val="28"/>
        </w:rPr>
        <w:t xml:space="preserve">  </w:t>
      </w:r>
      <w:r w:rsidRPr="00BB08B7">
        <w:rPr>
          <w:b/>
          <w:sz w:val="28"/>
          <w:szCs w:val="28"/>
          <w:u w:val="single"/>
        </w:rPr>
        <w:t>Наши координаты:</w:t>
      </w:r>
      <w:r w:rsidRPr="00BB08B7">
        <w:rPr>
          <w:b/>
          <w:sz w:val="28"/>
          <w:szCs w:val="28"/>
        </w:rPr>
        <w:t xml:space="preserve">  Гражданский пр., 31/5             телефон – 417 29 35  </w:t>
      </w:r>
    </w:p>
    <w:p w:rsidR="00447C52" w:rsidRDefault="00447C52" w:rsidP="00447C52">
      <w:pPr>
        <w:ind w:firstLine="709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 xml:space="preserve">      Электронная почта: </w:t>
      </w:r>
      <w:hyperlink r:id="rId11" w:history="1">
        <w:r>
          <w:rPr>
            <w:rStyle w:val="a3"/>
            <w:b/>
            <w:i/>
            <w:color w:val="000000"/>
            <w:sz w:val="26"/>
            <w:szCs w:val="26"/>
            <w:lang w:val="en-US"/>
          </w:rPr>
          <w:t>kalininrkp</w:t>
        </w:r>
        <w:r>
          <w:rPr>
            <w:rStyle w:val="a3"/>
            <w:b/>
            <w:i/>
            <w:color w:val="000000"/>
            <w:sz w:val="26"/>
            <w:szCs w:val="26"/>
          </w:rPr>
          <w:t>@</w:t>
        </w:r>
        <w:r>
          <w:rPr>
            <w:rStyle w:val="a3"/>
            <w:b/>
            <w:i/>
            <w:color w:val="000000"/>
            <w:sz w:val="26"/>
            <w:szCs w:val="26"/>
            <w:lang w:val="en-US"/>
          </w:rPr>
          <w:t>bk</w:t>
        </w:r>
        <w:r>
          <w:rPr>
            <w:rStyle w:val="a3"/>
            <w:b/>
            <w:i/>
            <w:color w:val="000000"/>
            <w:sz w:val="26"/>
            <w:szCs w:val="26"/>
          </w:rPr>
          <w:t>.</w:t>
        </w:r>
        <w:proofErr w:type="spellStart"/>
        <w:r>
          <w:rPr>
            <w:rStyle w:val="a3"/>
            <w:b/>
            <w:i/>
            <w:color w:val="000000"/>
            <w:sz w:val="26"/>
            <w:szCs w:val="26"/>
            <w:lang w:val="en-US"/>
          </w:rPr>
          <w:t>ru</w:t>
        </w:r>
        <w:proofErr w:type="spellEnd"/>
      </w:hyperlink>
      <w:r>
        <w:rPr>
          <w:b/>
          <w:i/>
          <w:color w:val="000000"/>
          <w:sz w:val="26"/>
          <w:szCs w:val="26"/>
        </w:rPr>
        <w:t xml:space="preserve">                  Сайт:  </w:t>
      </w:r>
      <w:proofErr w:type="spellStart"/>
      <w:r>
        <w:rPr>
          <w:b/>
          <w:i/>
          <w:color w:val="000000"/>
          <w:sz w:val="26"/>
          <w:szCs w:val="26"/>
          <w:lang w:val="en-US"/>
        </w:rPr>
        <w:t>kalinprof</w:t>
      </w:r>
      <w:proofErr w:type="spellEnd"/>
      <w:r>
        <w:rPr>
          <w:b/>
          <w:i/>
          <w:color w:val="000000"/>
          <w:sz w:val="26"/>
          <w:szCs w:val="26"/>
        </w:rPr>
        <w:t>.</w:t>
      </w:r>
      <w:proofErr w:type="spellStart"/>
      <w:r>
        <w:rPr>
          <w:b/>
          <w:i/>
          <w:color w:val="000000"/>
          <w:sz w:val="26"/>
          <w:szCs w:val="26"/>
          <w:lang w:val="en-US"/>
        </w:rPr>
        <w:t>ru</w:t>
      </w:r>
      <w:proofErr w:type="spellEnd"/>
    </w:p>
    <w:p w:rsidR="00447C52" w:rsidRPr="00045065" w:rsidRDefault="00447C52" w:rsidP="00447C52">
      <w:pPr>
        <w:ind w:firstLine="709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    Группы ВК:  </w:t>
      </w:r>
      <w:r w:rsidRPr="00045065">
        <w:rPr>
          <w:b/>
          <w:i/>
          <w:color w:val="000000"/>
          <w:sz w:val="26"/>
          <w:szCs w:val="26"/>
        </w:rPr>
        <w:t>vk.com/kalinatercom</w:t>
      </w:r>
      <w:r>
        <w:rPr>
          <w:b/>
          <w:i/>
          <w:color w:val="000000"/>
          <w:sz w:val="26"/>
          <w:szCs w:val="26"/>
        </w:rPr>
        <w:t xml:space="preserve">,  </w:t>
      </w:r>
      <w:r w:rsidRPr="00045065">
        <w:rPr>
          <w:b/>
          <w:i/>
          <w:color w:val="000000"/>
          <w:sz w:val="26"/>
          <w:szCs w:val="26"/>
        </w:rPr>
        <w:t>vk.com/club135138714</w:t>
      </w:r>
      <w:r>
        <w:rPr>
          <w:b/>
          <w:i/>
          <w:color w:val="000000"/>
          <w:sz w:val="26"/>
          <w:szCs w:val="26"/>
        </w:rPr>
        <w:t xml:space="preserve">,  </w:t>
      </w:r>
      <w:r w:rsidRPr="00045065">
        <w:rPr>
          <w:b/>
          <w:i/>
          <w:color w:val="000000"/>
          <w:sz w:val="26"/>
          <w:szCs w:val="26"/>
        </w:rPr>
        <w:t>vk.com/club155134929</w:t>
      </w:r>
    </w:p>
    <w:p w:rsidR="00447C52" w:rsidRPr="000B4955" w:rsidRDefault="00447C52" w:rsidP="00447C52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Часы приема: понедельник и четверг с 14.00 до 18.00, вторник с 11.00 до 18.00</w:t>
      </w:r>
    </w:p>
    <w:p w:rsidR="008E6E2C" w:rsidRDefault="008E6E2C"/>
    <w:sectPr w:rsidR="008E6E2C" w:rsidSect="00E50067">
      <w:pgSz w:w="11906" w:h="16838"/>
      <w:pgMar w:top="397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52"/>
    <w:rsid w:val="0000476F"/>
    <w:rsid w:val="00075E70"/>
    <w:rsid w:val="000B177F"/>
    <w:rsid w:val="000D5ADE"/>
    <w:rsid w:val="00105B92"/>
    <w:rsid w:val="00131FEB"/>
    <w:rsid w:val="00226953"/>
    <w:rsid w:val="00256958"/>
    <w:rsid w:val="003F2192"/>
    <w:rsid w:val="0044229D"/>
    <w:rsid w:val="00447C52"/>
    <w:rsid w:val="005022CC"/>
    <w:rsid w:val="00506262"/>
    <w:rsid w:val="008E6E2C"/>
    <w:rsid w:val="00E0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5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7C52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5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7C52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lininrkp@bk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01227F8-FC74-4DA0-A98A-3F208DA3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Афанасьев</cp:lastModifiedBy>
  <cp:revision>2</cp:revision>
  <dcterms:created xsi:type="dcterms:W3CDTF">2018-09-27T18:56:00Z</dcterms:created>
  <dcterms:modified xsi:type="dcterms:W3CDTF">2018-09-27T18:56:00Z</dcterms:modified>
</cp:coreProperties>
</file>