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26EC9C" w14:textId="444D7B7F" w:rsidR="00A13B3C" w:rsidRDefault="00A13B3C" w:rsidP="00371975">
      <w:pPr>
        <w:spacing w:line="240" w:lineRule="auto"/>
        <w:ind w:firstLine="284"/>
        <w:rPr>
          <w:rFonts w:ascii="Times New Roman" w:hAnsi="Times New Roman" w:cs="Times New Roman"/>
          <w:sz w:val="28"/>
          <w:szCs w:val="28"/>
        </w:rPr>
      </w:pPr>
      <w:bookmarkStart w:id="0" w:name="_GoBack"/>
      <w:bookmarkEnd w:id="0"/>
      <w:r w:rsidRPr="002E66F9">
        <w:rPr>
          <w:rFonts w:ascii="Times New Roman" w:hAnsi="Times New Roman" w:cs="Times New Roman"/>
          <w:sz w:val="28"/>
          <w:szCs w:val="28"/>
        </w:rPr>
        <w:t xml:space="preserve">Территориальной организации Санкт-Петербурга и Ленинградской области </w:t>
      </w:r>
      <w:r w:rsidR="00CD7366">
        <w:rPr>
          <w:rFonts w:ascii="Times New Roman" w:hAnsi="Times New Roman" w:cs="Times New Roman"/>
          <w:sz w:val="28"/>
          <w:szCs w:val="28"/>
        </w:rPr>
        <w:t>П</w:t>
      </w:r>
      <w:r w:rsidRPr="002E66F9">
        <w:rPr>
          <w:rFonts w:ascii="Times New Roman" w:hAnsi="Times New Roman" w:cs="Times New Roman"/>
          <w:sz w:val="28"/>
          <w:szCs w:val="28"/>
        </w:rPr>
        <w:t>рофсоюза работников народного образования и науки РФ</w:t>
      </w:r>
    </w:p>
    <w:p w14:paraId="2AE061B6" w14:textId="352C76F7" w:rsidR="00371975" w:rsidRPr="002E66F9" w:rsidRDefault="00371975" w:rsidP="00371975">
      <w:pPr>
        <w:spacing w:line="240" w:lineRule="auto"/>
        <w:ind w:firstLine="284"/>
        <w:rPr>
          <w:rFonts w:ascii="Times New Roman" w:hAnsi="Times New Roman" w:cs="Times New Roman"/>
          <w:sz w:val="28"/>
          <w:szCs w:val="28"/>
        </w:rPr>
      </w:pPr>
      <w:r w:rsidRPr="002E66F9">
        <w:rPr>
          <w:rFonts w:ascii="Times New Roman" w:hAnsi="Times New Roman" w:cs="Times New Roman"/>
          <w:sz w:val="28"/>
          <w:szCs w:val="28"/>
        </w:rPr>
        <w:t xml:space="preserve">Правовая инспекция труда </w:t>
      </w:r>
    </w:p>
    <w:p w14:paraId="18F50BBE" w14:textId="43C93E79" w:rsidR="00371975" w:rsidRPr="002E66F9" w:rsidRDefault="00371975" w:rsidP="00371975">
      <w:pPr>
        <w:spacing w:line="240" w:lineRule="auto"/>
        <w:ind w:firstLine="284"/>
        <w:rPr>
          <w:rFonts w:ascii="Times New Roman" w:hAnsi="Times New Roman" w:cs="Times New Roman"/>
          <w:sz w:val="28"/>
          <w:szCs w:val="28"/>
        </w:rPr>
      </w:pPr>
      <w:r w:rsidRPr="002E66F9">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51165150" wp14:editId="113E8E92">
                <wp:simplePos x="0" y="0"/>
                <wp:positionH relativeFrom="column">
                  <wp:posOffset>-31115</wp:posOffset>
                </wp:positionH>
                <wp:positionV relativeFrom="paragraph">
                  <wp:posOffset>19050</wp:posOffset>
                </wp:positionV>
                <wp:extent cx="6108700" cy="0"/>
                <wp:effectExtent l="12700" t="13970" r="12700" b="14605"/>
                <wp:wrapNone/>
                <wp:docPr id="4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870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54C800A9" id="_x0000_t32" coordsize="21600,21600" o:spt="32" o:oned="t" path="m,l21600,21600e" filled="f">
                <v:path arrowok="t" fillok="f" o:connecttype="none"/>
                <o:lock v:ext="edit" shapetype="t"/>
              </v:shapetype>
              <v:shape id="AutoShape 2" o:spid="_x0000_s1026" type="#_x0000_t32" style="position:absolute;margin-left:-2.45pt;margin-top:1.5pt;width:48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DIxHw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" strokeweight="1.25pt"/>
            </w:pict>
          </mc:Fallback>
        </mc:AlternateContent>
      </w:r>
    </w:p>
    <w:p w14:paraId="574FE50D" w14:textId="77777777" w:rsidR="00A13B3C" w:rsidRPr="002E66F9" w:rsidRDefault="00A13B3C" w:rsidP="00371975">
      <w:pPr>
        <w:spacing w:line="240" w:lineRule="auto"/>
        <w:ind w:firstLine="284"/>
        <w:rPr>
          <w:rFonts w:ascii="Times New Roman" w:hAnsi="Times New Roman" w:cs="Times New Roman"/>
          <w:b/>
          <w:sz w:val="28"/>
          <w:szCs w:val="28"/>
          <w:u w:val="single"/>
        </w:rPr>
      </w:pPr>
    </w:p>
    <w:p w14:paraId="2F130F65" w14:textId="77777777" w:rsidR="00A13B3C" w:rsidRPr="002E66F9" w:rsidRDefault="00A13B3C" w:rsidP="00371975">
      <w:pPr>
        <w:spacing w:line="240" w:lineRule="auto"/>
        <w:ind w:firstLine="284"/>
        <w:rPr>
          <w:rFonts w:ascii="Times New Roman" w:hAnsi="Times New Roman" w:cs="Times New Roman"/>
          <w:b/>
          <w:sz w:val="28"/>
          <w:szCs w:val="28"/>
          <w:u w:val="single"/>
        </w:rPr>
      </w:pPr>
    </w:p>
    <w:p w14:paraId="09427035" w14:textId="77777777" w:rsidR="00A13B3C" w:rsidRPr="002E66F9" w:rsidRDefault="00A13B3C" w:rsidP="00371975">
      <w:pPr>
        <w:spacing w:line="240" w:lineRule="auto"/>
        <w:ind w:firstLine="284"/>
        <w:rPr>
          <w:rFonts w:ascii="Times New Roman" w:hAnsi="Times New Roman" w:cs="Times New Roman"/>
          <w:b/>
          <w:sz w:val="28"/>
          <w:szCs w:val="28"/>
          <w:u w:val="single"/>
        </w:rPr>
      </w:pPr>
    </w:p>
    <w:p w14:paraId="54D764EA" w14:textId="77777777" w:rsidR="00A13B3C" w:rsidRPr="002E66F9" w:rsidRDefault="00A13B3C" w:rsidP="00371975">
      <w:pPr>
        <w:spacing w:line="240" w:lineRule="auto"/>
        <w:ind w:firstLine="284"/>
        <w:rPr>
          <w:rFonts w:ascii="Times New Roman" w:hAnsi="Times New Roman" w:cs="Times New Roman"/>
          <w:b/>
          <w:sz w:val="28"/>
          <w:szCs w:val="28"/>
          <w:u w:val="single"/>
        </w:rPr>
      </w:pPr>
    </w:p>
    <w:p w14:paraId="66473FAB" w14:textId="77777777" w:rsidR="00A13B3C" w:rsidRPr="002E66F9" w:rsidRDefault="00A13B3C" w:rsidP="00371975">
      <w:pPr>
        <w:spacing w:line="240" w:lineRule="auto"/>
        <w:ind w:firstLine="284"/>
        <w:rPr>
          <w:rFonts w:ascii="Times New Roman" w:hAnsi="Times New Roman" w:cs="Times New Roman"/>
          <w:b/>
          <w:sz w:val="28"/>
          <w:szCs w:val="28"/>
        </w:rPr>
      </w:pPr>
    </w:p>
    <w:p w14:paraId="56627B15" w14:textId="77777777" w:rsidR="00A13B3C" w:rsidRPr="002E66F9" w:rsidRDefault="00A13B3C" w:rsidP="00371975">
      <w:pPr>
        <w:spacing w:line="240" w:lineRule="auto"/>
        <w:ind w:firstLine="284"/>
        <w:rPr>
          <w:rFonts w:ascii="Times New Roman" w:hAnsi="Times New Roman" w:cs="Times New Roman"/>
          <w:b/>
          <w:sz w:val="28"/>
          <w:szCs w:val="28"/>
        </w:rPr>
      </w:pPr>
    </w:p>
    <w:p w14:paraId="1B18A70D" w14:textId="77777777" w:rsidR="00A13B3C" w:rsidRPr="002E66F9" w:rsidRDefault="00A13B3C" w:rsidP="00371975">
      <w:pPr>
        <w:spacing w:line="240" w:lineRule="auto"/>
        <w:ind w:firstLine="284"/>
        <w:rPr>
          <w:rFonts w:ascii="Times New Roman" w:hAnsi="Times New Roman" w:cs="Times New Roman"/>
          <w:b/>
          <w:sz w:val="28"/>
          <w:szCs w:val="28"/>
        </w:rPr>
      </w:pPr>
    </w:p>
    <w:p w14:paraId="1BCD7012" w14:textId="77777777" w:rsidR="00A13B3C" w:rsidRPr="002E66F9" w:rsidRDefault="00A13B3C" w:rsidP="00371975">
      <w:pPr>
        <w:spacing w:line="240" w:lineRule="auto"/>
        <w:ind w:firstLine="284"/>
        <w:rPr>
          <w:rFonts w:ascii="Times New Roman" w:hAnsi="Times New Roman" w:cs="Times New Roman"/>
          <w:b/>
          <w:sz w:val="28"/>
          <w:szCs w:val="28"/>
        </w:rPr>
      </w:pPr>
    </w:p>
    <w:p w14:paraId="33512DEB" w14:textId="77777777" w:rsidR="00A13B3C" w:rsidRPr="002E66F9" w:rsidRDefault="00A13B3C" w:rsidP="00371975">
      <w:pPr>
        <w:spacing w:line="240" w:lineRule="auto"/>
        <w:ind w:firstLine="284"/>
        <w:rPr>
          <w:rFonts w:ascii="Times New Roman" w:hAnsi="Times New Roman" w:cs="Times New Roman"/>
          <w:b/>
          <w:sz w:val="28"/>
          <w:szCs w:val="28"/>
        </w:rPr>
      </w:pPr>
    </w:p>
    <w:p w14:paraId="4C5B5FDF" w14:textId="77777777" w:rsidR="00A13B3C" w:rsidRPr="002E66F9" w:rsidRDefault="00A13B3C" w:rsidP="00371975">
      <w:pPr>
        <w:spacing w:line="240" w:lineRule="auto"/>
        <w:ind w:firstLine="284"/>
        <w:rPr>
          <w:rFonts w:ascii="Times New Roman" w:hAnsi="Times New Roman" w:cs="Times New Roman"/>
          <w:b/>
          <w:sz w:val="28"/>
          <w:szCs w:val="28"/>
        </w:rPr>
      </w:pPr>
    </w:p>
    <w:p w14:paraId="6879BD22" w14:textId="77777777" w:rsidR="00A13B3C" w:rsidRPr="002E66F9" w:rsidRDefault="00A13B3C" w:rsidP="00371975">
      <w:pPr>
        <w:spacing w:line="240" w:lineRule="auto"/>
        <w:ind w:firstLine="284"/>
        <w:rPr>
          <w:rFonts w:ascii="Times New Roman" w:hAnsi="Times New Roman" w:cs="Times New Roman"/>
          <w:b/>
          <w:sz w:val="28"/>
          <w:szCs w:val="28"/>
        </w:rPr>
      </w:pPr>
    </w:p>
    <w:p w14:paraId="2159BA5D" w14:textId="77777777" w:rsidR="00A13B3C" w:rsidRPr="002E66F9" w:rsidRDefault="00A13B3C" w:rsidP="00371975">
      <w:pPr>
        <w:spacing w:line="240" w:lineRule="auto"/>
        <w:ind w:firstLine="284"/>
        <w:rPr>
          <w:rFonts w:ascii="Times New Roman" w:hAnsi="Times New Roman" w:cs="Times New Roman"/>
          <w:b/>
          <w:sz w:val="28"/>
          <w:szCs w:val="28"/>
        </w:rPr>
      </w:pPr>
    </w:p>
    <w:p w14:paraId="0A4F42AD" w14:textId="77777777" w:rsidR="00A13B3C" w:rsidRPr="002E66F9" w:rsidRDefault="00A13B3C" w:rsidP="00371975">
      <w:pPr>
        <w:spacing w:line="240" w:lineRule="auto"/>
        <w:ind w:firstLine="284"/>
        <w:rPr>
          <w:rFonts w:ascii="Times New Roman" w:hAnsi="Times New Roman" w:cs="Times New Roman"/>
          <w:b/>
          <w:sz w:val="28"/>
          <w:szCs w:val="28"/>
        </w:rPr>
      </w:pPr>
      <w:r w:rsidRPr="002E66F9">
        <w:rPr>
          <w:rFonts w:ascii="Times New Roman" w:hAnsi="Times New Roman" w:cs="Times New Roman"/>
          <w:b/>
          <w:sz w:val="28"/>
          <w:szCs w:val="28"/>
        </w:rPr>
        <w:t>ОБЗОР</w:t>
      </w:r>
    </w:p>
    <w:p w14:paraId="1DBDA5DD" w14:textId="77777777" w:rsidR="00A13B3C" w:rsidRPr="002E66F9" w:rsidRDefault="00A13B3C" w:rsidP="00371975">
      <w:pPr>
        <w:spacing w:line="240" w:lineRule="auto"/>
        <w:ind w:firstLine="284"/>
        <w:rPr>
          <w:rFonts w:ascii="Times New Roman" w:hAnsi="Times New Roman" w:cs="Times New Roman"/>
          <w:b/>
          <w:sz w:val="28"/>
          <w:szCs w:val="28"/>
        </w:rPr>
      </w:pPr>
      <w:r w:rsidRPr="002E66F9">
        <w:rPr>
          <w:rFonts w:ascii="Times New Roman" w:hAnsi="Times New Roman" w:cs="Times New Roman"/>
          <w:b/>
          <w:sz w:val="28"/>
          <w:szCs w:val="28"/>
        </w:rPr>
        <w:t xml:space="preserve">основных изменений законодательства и законодательных инициатив в социально-трудовой сфере образования </w:t>
      </w:r>
    </w:p>
    <w:p w14:paraId="0F90DFE9" w14:textId="7121F168" w:rsidR="00A13B3C" w:rsidRPr="002E66F9" w:rsidRDefault="00A13B3C" w:rsidP="00371975">
      <w:pPr>
        <w:spacing w:line="240" w:lineRule="auto"/>
        <w:ind w:firstLine="284"/>
        <w:rPr>
          <w:rFonts w:ascii="Times New Roman" w:hAnsi="Times New Roman" w:cs="Times New Roman"/>
          <w:b/>
          <w:sz w:val="28"/>
          <w:szCs w:val="28"/>
        </w:rPr>
      </w:pPr>
      <w:r w:rsidRPr="002E66F9">
        <w:rPr>
          <w:rFonts w:ascii="Times New Roman" w:hAnsi="Times New Roman" w:cs="Times New Roman"/>
          <w:b/>
          <w:sz w:val="28"/>
          <w:szCs w:val="28"/>
        </w:rPr>
        <w:t xml:space="preserve">за </w:t>
      </w:r>
      <w:r w:rsidR="00324D9B" w:rsidRPr="002E66F9">
        <w:rPr>
          <w:rFonts w:ascii="Times New Roman" w:hAnsi="Times New Roman" w:cs="Times New Roman"/>
          <w:b/>
          <w:sz w:val="28"/>
          <w:szCs w:val="28"/>
        </w:rPr>
        <w:t>апрель</w:t>
      </w:r>
      <w:r w:rsidRPr="002E66F9">
        <w:rPr>
          <w:rFonts w:ascii="Times New Roman" w:hAnsi="Times New Roman" w:cs="Times New Roman"/>
          <w:b/>
          <w:sz w:val="28"/>
          <w:szCs w:val="28"/>
        </w:rPr>
        <w:t xml:space="preserve"> </w:t>
      </w:r>
      <w:r w:rsidR="00371975">
        <w:rPr>
          <w:rFonts w:ascii="Times New Roman" w:hAnsi="Times New Roman" w:cs="Times New Roman"/>
          <w:b/>
          <w:sz w:val="28"/>
          <w:szCs w:val="28"/>
        </w:rPr>
        <w:t xml:space="preserve">и май </w:t>
      </w:r>
      <w:r w:rsidRPr="002E66F9">
        <w:rPr>
          <w:rFonts w:ascii="Times New Roman" w:hAnsi="Times New Roman" w:cs="Times New Roman"/>
          <w:b/>
          <w:sz w:val="28"/>
          <w:szCs w:val="28"/>
        </w:rPr>
        <w:t>2020 года</w:t>
      </w:r>
    </w:p>
    <w:p w14:paraId="43EAB234" w14:textId="77777777" w:rsidR="00A13B3C" w:rsidRPr="002E66F9" w:rsidRDefault="00A13B3C" w:rsidP="00371975">
      <w:pPr>
        <w:spacing w:line="240" w:lineRule="auto"/>
        <w:ind w:firstLine="284"/>
        <w:rPr>
          <w:rFonts w:ascii="Times New Roman" w:hAnsi="Times New Roman" w:cs="Times New Roman"/>
          <w:b/>
          <w:sz w:val="28"/>
          <w:szCs w:val="28"/>
        </w:rPr>
      </w:pPr>
    </w:p>
    <w:p w14:paraId="1DC35673" w14:textId="77777777" w:rsidR="00A13B3C" w:rsidRPr="002E66F9" w:rsidRDefault="00A13B3C" w:rsidP="00371975">
      <w:pPr>
        <w:spacing w:line="240" w:lineRule="auto"/>
        <w:ind w:firstLine="284"/>
        <w:rPr>
          <w:rFonts w:ascii="Times New Roman" w:hAnsi="Times New Roman" w:cs="Times New Roman"/>
          <w:b/>
          <w:sz w:val="28"/>
          <w:szCs w:val="28"/>
        </w:rPr>
      </w:pPr>
    </w:p>
    <w:p w14:paraId="69D84048" w14:textId="77777777" w:rsidR="00A13B3C" w:rsidRPr="002E66F9" w:rsidRDefault="00A13B3C" w:rsidP="00371975">
      <w:pPr>
        <w:spacing w:line="240" w:lineRule="auto"/>
        <w:ind w:firstLine="284"/>
        <w:rPr>
          <w:rFonts w:ascii="Times New Roman" w:hAnsi="Times New Roman" w:cs="Times New Roman"/>
          <w:b/>
          <w:sz w:val="28"/>
          <w:szCs w:val="28"/>
        </w:rPr>
      </w:pPr>
    </w:p>
    <w:p w14:paraId="28270770" w14:textId="77777777" w:rsidR="00A13B3C" w:rsidRPr="002E66F9" w:rsidRDefault="00A13B3C" w:rsidP="00371975">
      <w:pPr>
        <w:spacing w:line="240" w:lineRule="auto"/>
        <w:ind w:firstLine="284"/>
        <w:rPr>
          <w:rFonts w:ascii="Times New Roman" w:hAnsi="Times New Roman" w:cs="Times New Roman"/>
          <w:b/>
          <w:sz w:val="28"/>
          <w:szCs w:val="28"/>
        </w:rPr>
      </w:pPr>
    </w:p>
    <w:p w14:paraId="7C552222" w14:textId="77777777" w:rsidR="00A13B3C" w:rsidRPr="002E66F9" w:rsidRDefault="00A13B3C" w:rsidP="00371975">
      <w:pPr>
        <w:spacing w:line="240" w:lineRule="auto"/>
        <w:ind w:firstLine="284"/>
        <w:rPr>
          <w:rFonts w:ascii="Times New Roman" w:hAnsi="Times New Roman" w:cs="Times New Roman"/>
          <w:b/>
          <w:sz w:val="28"/>
          <w:szCs w:val="28"/>
        </w:rPr>
      </w:pPr>
    </w:p>
    <w:p w14:paraId="690B795F" w14:textId="77777777" w:rsidR="00A13B3C" w:rsidRPr="002E66F9" w:rsidRDefault="00A13B3C" w:rsidP="00371975">
      <w:pPr>
        <w:spacing w:line="240" w:lineRule="auto"/>
        <w:ind w:firstLine="284"/>
        <w:rPr>
          <w:rFonts w:ascii="Times New Roman" w:hAnsi="Times New Roman" w:cs="Times New Roman"/>
          <w:b/>
          <w:sz w:val="28"/>
          <w:szCs w:val="28"/>
        </w:rPr>
      </w:pPr>
    </w:p>
    <w:p w14:paraId="783C17A3" w14:textId="77777777" w:rsidR="00A13B3C" w:rsidRPr="002E66F9" w:rsidRDefault="00A13B3C" w:rsidP="00371975">
      <w:pPr>
        <w:spacing w:line="240" w:lineRule="auto"/>
        <w:ind w:firstLine="284"/>
        <w:rPr>
          <w:rFonts w:ascii="Times New Roman" w:hAnsi="Times New Roman" w:cs="Times New Roman"/>
          <w:b/>
          <w:sz w:val="28"/>
          <w:szCs w:val="28"/>
        </w:rPr>
      </w:pPr>
    </w:p>
    <w:p w14:paraId="3463B829" w14:textId="77777777" w:rsidR="00A13B3C" w:rsidRPr="002E66F9" w:rsidRDefault="00A13B3C" w:rsidP="00371975">
      <w:pPr>
        <w:spacing w:line="240" w:lineRule="auto"/>
        <w:ind w:firstLine="284"/>
        <w:rPr>
          <w:rFonts w:ascii="Times New Roman" w:hAnsi="Times New Roman" w:cs="Times New Roman"/>
          <w:b/>
          <w:sz w:val="28"/>
          <w:szCs w:val="28"/>
        </w:rPr>
      </w:pPr>
    </w:p>
    <w:p w14:paraId="709CBEC1" w14:textId="77777777" w:rsidR="00A13B3C" w:rsidRPr="002E66F9" w:rsidRDefault="00A13B3C" w:rsidP="00371975">
      <w:pPr>
        <w:spacing w:line="240" w:lineRule="auto"/>
        <w:ind w:firstLine="284"/>
        <w:rPr>
          <w:rFonts w:ascii="Times New Roman" w:hAnsi="Times New Roman" w:cs="Times New Roman"/>
          <w:b/>
          <w:sz w:val="28"/>
          <w:szCs w:val="28"/>
        </w:rPr>
      </w:pPr>
    </w:p>
    <w:p w14:paraId="484EE55A" w14:textId="77777777" w:rsidR="00A13B3C" w:rsidRPr="002E66F9" w:rsidRDefault="00A13B3C" w:rsidP="00371975">
      <w:pPr>
        <w:spacing w:line="240" w:lineRule="auto"/>
        <w:ind w:firstLine="284"/>
        <w:rPr>
          <w:rFonts w:ascii="Times New Roman" w:hAnsi="Times New Roman" w:cs="Times New Roman"/>
          <w:b/>
          <w:sz w:val="28"/>
          <w:szCs w:val="28"/>
        </w:rPr>
      </w:pPr>
    </w:p>
    <w:p w14:paraId="15C195A0" w14:textId="77777777" w:rsidR="00A13B3C" w:rsidRPr="002E66F9" w:rsidRDefault="00A13B3C" w:rsidP="00371975">
      <w:pPr>
        <w:spacing w:line="240" w:lineRule="auto"/>
        <w:ind w:firstLine="284"/>
        <w:rPr>
          <w:rFonts w:ascii="Times New Roman" w:hAnsi="Times New Roman" w:cs="Times New Roman"/>
          <w:b/>
          <w:sz w:val="28"/>
          <w:szCs w:val="28"/>
        </w:rPr>
      </w:pPr>
    </w:p>
    <w:p w14:paraId="3E95CC21" w14:textId="77777777" w:rsidR="00A13B3C" w:rsidRPr="002E66F9" w:rsidRDefault="00A13B3C" w:rsidP="00371975">
      <w:pPr>
        <w:spacing w:line="240" w:lineRule="auto"/>
        <w:ind w:firstLine="284"/>
        <w:rPr>
          <w:rFonts w:ascii="Times New Roman" w:hAnsi="Times New Roman" w:cs="Times New Roman"/>
          <w:b/>
          <w:sz w:val="28"/>
          <w:szCs w:val="28"/>
        </w:rPr>
      </w:pPr>
    </w:p>
    <w:p w14:paraId="13C4DFE3" w14:textId="77777777" w:rsidR="00A13B3C" w:rsidRPr="002E66F9" w:rsidRDefault="00A13B3C" w:rsidP="00371975">
      <w:pPr>
        <w:spacing w:line="240" w:lineRule="auto"/>
        <w:ind w:firstLine="284"/>
        <w:rPr>
          <w:rFonts w:ascii="Times New Roman" w:hAnsi="Times New Roman" w:cs="Times New Roman"/>
          <w:b/>
          <w:sz w:val="28"/>
          <w:szCs w:val="28"/>
        </w:rPr>
      </w:pPr>
    </w:p>
    <w:p w14:paraId="02CDCF66" w14:textId="77777777" w:rsidR="00A13B3C" w:rsidRPr="002E66F9" w:rsidRDefault="00A13B3C" w:rsidP="00371975">
      <w:pPr>
        <w:spacing w:line="240" w:lineRule="auto"/>
        <w:ind w:firstLine="284"/>
        <w:rPr>
          <w:rFonts w:ascii="Times New Roman" w:hAnsi="Times New Roman" w:cs="Times New Roman"/>
          <w:b/>
          <w:sz w:val="28"/>
          <w:szCs w:val="28"/>
        </w:rPr>
      </w:pPr>
    </w:p>
    <w:p w14:paraId="2C9A3DEB" w14:textId="77777777" w:rsidR="00A13B3C" w:rsidRPr="002E66F9" w:rsidRDefault="00A13B3C" w:rsidP="00371975">
      <w:pPr>
        <w:spacing w:line="240" w:lineRule="auto"/>
        <w:ind w:firstLine="284"/>
        <w:rPr>
          <w:rFonts w:ascii="Times New Roman" w:hAnsi="Times New Roman" w:cs="Times New Roman"/>
          <w:b/>
          <w:sz w:val="28"/>
          <w:szCs w:val="28"/>
        </w:rPr>
      </w:pPr>
    </w:p>
    <w:p w14:paraId="34462D40" w14:textId="77777777" w:rsidR="00A13B3C" w:rsidRPr="002E66F9" w:rsidRDefault="00A13B3C" w:rsidP="00371975">
      <w:pPr>
        <w:spacing w:line="240" w:lineRule="auto"/>
        <w:ind w:firstLine="284"/>
        <w:rPr>
          <w:rFonts w:ascii="Times New Roman" w:hAnsi="Times New Roman" w:cs="Times New Roman"/>
          <w:b/>
          <w:sz w:val="28"/>
          <w:szCs w:val="28"/>
        </w:rPr>
      </w:pPr>
    </w:p>
    <w:p w14:paraId="0342C8AB" w14:textId="77777777" w:rsidR="00A13B3C" w:rsidRPr="002E66F9" w:rsidRDefault="00A13B3C" w:rsidP="00371975">
      <w:pPr>
        <w:spacing w:line="240" w:lineRule="auto"/>
        <w:ind w:firstLine="284"/>
        <w:rPr>
          <w:rFonts w:ascii="Times New Roman" w:hAnsi="Times New Roman" w:cs="Times New Roman"/>
          <w:b/>
          <w:sz w:val="28"/>
          <w:szCs w:val="28"/>
        </w:rPr>
      </w:pPr>
    </w:p>
    <w:p w14:paraId="3F675803" w14:textId="77777777" w:rsidR="00A13B3C" w:rsidRPr="002E66F9" w:rsidRDefault="00A13B3C" w:rsidP="00371975">
      <w:pPr>
        <w:spacing w:line="240" w:lineRule="auto"/>
        <w:ind w:firstLine="284"/>
        <w:rPr>
          <w:rFonts w:ascii="Times New Roman" w:hAnsi="Times New Roman" w:cs="Times New Roman"/>
          <w:b/>
          <w:sz w:val="28"/>
          <w:szCs w:val="28"/>
        </w:rPr>
      </w:pPr>
    </w:p>
    <w:p w14:paraId="7AA84932" w14:textId="77777777" w:rsidR="00A13B3C" w:rsidRPr="002E66F9" w:rsidRDefault="00A13B3C" w:rsidP="00371975">
      <w:pPr>
        <w:spacing w:line="240" w:lineRule="auto"/>
        <w:ind w:firstLine="284"/>
        <w:rPr>
          <w:rFonts w:ascii="Times New Roman" w:hAnsi="Times New Roman" w:cs="Times New Roman"/>
          <w:b/>
          <w:sz w:val="28"/>
          <w:szCs w:val="28"/>
        </w:rPr>
      </w:pPr>
    </w:p>
    <w:p w14:paraId="250D08C3" w14:textId="77777777" w:rsidR="00A13B3C" w:rsidRPr="002E66F9" w:rsidRDefault="00A13B3C" w:rsidP="00371975">
      <w:pPr>
        <w:spacing w:line="240" w:lineRule="auto"/>
        <w:ind w:firstLine="284"/>
        <w:rPr>
          <w:rFonts w:ascii="Times New Roman" w:hAnsi="Times New Roman" w:cs="Times New Roman"/>
          <w:b/>
          <w:sz w:val="28"/>
          <w:szCs w:val="28"/>
        </w:rPr>
      </w:pPr>
    </w:p>
    <w:p w14:paraId="0015F597" w14:textId="77777777" w:rsidR="00A13B3C" w:rsidRPr="002E66F9" w:rsidRDefault="00A13B3C" w:rsidP="00371975">
      <w:pPr>
        <w:spacing w:line="240" w:lineRule="auto"/>
        <w:ind w:firstLine="284"/>
        <w:rPr>
          <w:rFonts w:ascii="Times New Roman" w:hAnsi="Times New Roman" w:cs="Times New Roman"/>
          <w:b/>
          <w:sz w:val="28"/>
          <w:szCs w:val="28"/>
        </w:rPr>
      </w:pPr>
    </w:p>
    <w:p w14:paraId="657B3FAD" w14:textId="77777777" w:rsidR="00A13B3C" w:rsidRPr="002E66F9" w:rsidRDefault="00A13B3C" w:rsidP="00371975">
      <w:pPr>
        <w:spacing w:line="240" w:lineRule="auto"/>
        <w:ind w:firstLine="284"/>
        <w:rPr>
          <w:rFonts w:ascii="Times New Roman" w:hAnsi="Times New Roman" w:cs="Times New Roman"/>
          <w:b/>
          <w:sz w:val="28"/>
          <w:szCs w:val="28"/>
        </w:rPr>
      </w:pPr>
    </w:p>
    <w:p w14:paraId="4446B4ED" w14:textId="77777777" w:rsidR="00A13B3C" w:rsidRPr="002E66F9" w:rsidRDefault="00A13B3C" w:rsidP="00371975">
      <w:pPr>
        <w:spacing w:line="240" w:lineRule="auto"/>
        <w:ind w:firstLine="284"/>
        <w:rPr>
          <w:rFonts w:ascii="Times New Roman" w:hAnsi="Times New Roman" w:cs="Times New Roman"/>
          <w:b/>
          <w:sz w:val="28"/>
          <w:szCs w:val="28"/>
        </w:rPr>
      </w:pPr>
    </w:p>
    <w:p w14:paraId="15F8DF34" w14:textId="079791A1" w:rsidR="00D92B95" w:rsidRDefault="00A13B3C" w:rsidP="00D92B95">
      <w:pPr>
        <w:spacing w:line="240" w:lineRule="auto"/>
        <w:rPr>
          <w:rFonts w:ascii="Times New Roman" w:hAnsi="Times New Roman" w:cs="Times New Roman"/>
          <w:sz w:val="28"/>
          <w:szCs w:val="28"/>
        </w:rPr>
      </w:pPr>
      <w:r w:rsidRPr="002E66F9">
        <w:rPr>
          <w:rFonts w:ascii="Times New Roman" w:hAnsi="Times New Roman" w:cs="Times New Roman"/>
          <w:sz w:val="28"/>
          <w:szCs w:val="28"/>
        </w:rPr>
        <w:t>2020 год</w:t>
      </w:r>
      <w:r w:rsidR="00D92B95">
        <w:rPr>
          <w:rFonts w:ascii="Times New Roman" w:hAnsi="Times New Roman" w:cs="Times New Roman"/>
          <w:sz w:val="28"/>
          <w:szCs w:val="28"/>
        </w:rPr>
        <w:br w:type="page"/>
      </w:r>
    </w:p>
    <w:p w14:paraId="7BFD0C1B" w14:textId="77777777" w:rsidR="00A13B3C" w:rsidRPr="002E66F9" w:rsidRDefault="00A13B3C" w:rsidP="00371975">
      <w:pPr>
        <w:spacing w:line="240" w:lineRule="auto"/>
        <w:rPr>
          <w:rFonts w:ascii="Times New Roman" w:hAnsi="Times New Roman" w:cs="Times New Roman"/>
          <w:sz w:val="28"/>
          <w:szCs w:val="28"/>
        </w:rPr>
      </w:pPr>
    </w:p>
    <w:p w14:paraId="50F6528D" w14:textId="77777777" w:rsidR="00A13B3C" w:rsidRPr="002E66F9" w:rsidRDefault="00A13B3C" w:rsidP="00371975">
      <w:pPr>
        <w:spacing w:after="240" w:line="240" w:lineRule="auto"/>
        <w:rPr>
          <w:rFonts w:ascii="Times New Roman" w:hAnsi="Times New Roman" w:cs="Times New Roman"/>
          <w:i/>
          <w:sz w:val="28"/>
          <w:szCs w:val="28"/>
        </w:rPr>
      </w:pPr>
      <w:r w:rsidRPr="002E66F9">
        <w:rPr>
          <w:rFonts w:ascii="Times New Roman" w:hAnsi="Times New Roman" w:cs="Times New Roman"/>
          <w:i/>
          <w:sz w:val="28"/>
          <w:szCs w:val="28"/>
        </w:rPr>
        <w:t>Уважаемые руководители!</w:t>
      </w:r>
    </w:p>
    <w:p w14:paraId="14C9DDA4" w14:textId="0E25E537" w:rsidR="00A13B3C" w:rsidRPr="002E66F9" w:rsidRDefault="00A13B3C" w:rsidP="00371975">
      <w:pPr>
        <w:spacing w:line="240" w:lineRule="auto"/>
        <w:ind w:firstLine="708"/>
        <w:jc w:val="both"/>
        <w:rPr>
          <w:rFonts w:ascii="Times New Roman" w:hAnsi="Times New Roman" w:cs="Times New Roman"/>
          <w:i/>
          <w:sz w:val="28"/>
          <w:szCs w:val="28"/>
        </w:rPr>
      </w:pPr>
      <w:r w:rsidRPr="002E66F9">
        <w:rPr>
          <w:rFonts w:ascii="Times New Roman" w:hAnsi="Times New Roman" w:cs="Times New Roman"/>
          <w:i/>
          <w:sz w:val="28"/>
          <w:szCs w:val="28"/>
        </w:rPr>
        <w:t xml:space="preserve">Территориальная организация Санкт-Петербурга и Ленинградской области Профсоюза работников народного образования и науки РФ (далее – Терком) предлагает Вашему вниманию обобщенный обзор основных изменений законодательства и законодательных инициатив в социально-трудовой сфере образования за </w:t>
      </w:r>
      <w:r w:rsidR="00324D9B" w:rsidRPr="002E66F9">
        <w:rPr>
          <w:rFonts w:ascii="Times New Roman" w:hAnsi="Times New Roman" w:cs="Times New Roman"/>
          <w:i/>
          <w:sz w:val="28"/>
          <w:szCs w:val="28"/>
        </w:rPr>
        <w:t xml:space="preserve">апрель </w:t>
      </w:r>
      <w:r w:rsidR="00371975">
        <w:rPr>
          <w:rFonts w:ascii="Times New Roman" w:hAnsi="Times New Roman" w:cs="Times New Roman"/>
          <w:i/>
          <w:sz w:val="28"/>
          <w:szCs w:val="28"/>
        </w:rPr>
        <w:t xml:space="preserve">и май </w:t>
      </w:r>
      <w:r w:rsidR="00324D9B" w:rsidRPr="002E66F9">
        <w:rPr>
          <w:rFonts w:ascii="Times New Roman" w:hAnsi="Times New Roman" w:cs="Times New Roman"/>
          <w:i/>
          <w:sz w:val="28"/>
          <w:szCs w:val="28"/>
        </w:rPr>
        <w:t>2020 года.</w:t>
      </w:r>
    </w:p>
    <w:p w14:paraId="1F489E11" w14:textId="77777777" w:rsidR="00A13B3C" w:rsidRPr="002E66F9" w:rsidRDefault="00A13B3C" w:rsidP="00371975">
      <w:pPr>
        <w:spacing w:line="240" w:lineRule="auto"/>
        <w:ind w:firstLine="708"/>
        <w:jc w:val="both"/>
        <w:rPr>
          <w:rFonts w:ascii="Times New Roman" w:hAnsi="Times New Roman" w:cs="Times New Roman"/>
          <w:i/>
          <w:sz w:val="28"/>
          <w:szCs w:val="28"/>
        </w:rPr>
      </w:pPr>
    </w:p>
    <w:p w14:paraId="3FE4C293" w14:textId="77777777" w:rsidR="00A13B3C" w:rsidRPr="002E66F9" w:rsidRDefault="00A13B3C" w:rsidP="00371975">
      <w:pPr>
        <w:spacing w:line="240" w:lineRule="auto"/>
        <w:ind w:firstLine="708"/>
        <w:jc w:val="both"/>
        <w:rPr>
          <w:rFonts w:ascii="Times New Roman" w:hAnsi="Times New Roman" w:cs="Times New Roman"/>
          <w:i/>
          <w:sz w:val="28"/>
          <w:szCs w:val="28"/>
        </w:rPr>
      </w:pPr>
    </w:p>
    <w:p w14:paraId="4609576C" w14:textId="77777777" w:rsidR="00A13B3C" w:rsidRPr="002E66F9" w:rsidRDefault="00A13B3C" w:rsidP="00371975">
      <w:pPr>
        <w:spacing w:line="240" w:lineRule="auto"/>
        <w:ind w:firstLine="708"/>
        <w:jc w:val="both"/>
        <w:rPr>
          <w:rFonts w:ascii="Times New Roman" w:hAnsi="Times New Roman" w:cs="Times New Roman"/>
          <w:i/>
          <w:sz w:val="28"/>
          <w:szCs w:val="28"/>
        </w:rPr>
      </w:pPr>
    </w:p>
    <w:p w14:paraId="6F6B91CA" w14:textId="77777777" w:rsidR="00A13B3C" w:rsidRPr="002E66F9" w:rsidRDefault="00A13B3C" w:rsidP="00371975">
      <w:pPr>
        <w:spacing w:line="240" w:lineRule="auto"/>
        <w:ind w:firstLine="708"/>
        <w:jc w:val="both"/>
        <w:rPr>
          <w:rFonts w:ascii="Times New Roman" w:hAnsi="Times New Roman" w:cs="Times New Roman"/>
          <w:i/>
          <w:sz w:val="28"/>
          <w:szCs w:val="28"/>
        </w:rPr>
      </w:pPr>
    </w:p>
    <w:p w14:paraId="0CC4DE22" w14:textId="77777777" w:rsidR="00A13B3C" w:rsidRPr="002E66F9" w:rsidRDefault="00A13B3C" w:rsidP="00371975">
      <w:pPr>
        <w:spacing w:line="240" w:lineRule="auto"/>
        <w:ind w:firstLine="708"/>
        <w:jc w:val="both"/>
        <w:rPr>
          <w:rFonts w:ascii="Times New Roman" w:hAnsi="Times New Roman" w:cs="Times New Roman"/>
          <w:i/>
          <w:sz w:val="28"/>
          <w:szCs w:val="28"/>
        </w:rPr>
      </w:pPr>
    </w:p>
    <w:p w14:paraId="778A799E" w14:textId="77777777" w:rsidR="00A13B3C" w:rsidRPr="002E66F9" w:rsidRDefault="00A13B3C" w:rsidP="00371975">
      <w:pPr>
        <w:spacing w:line="240" w:lineRule="auto"/>
        <w:ind w:firstLine="708"/>
        <w:jc w:val="both"/>
        <w:rPr>
          <w:rFonts w:ascii="Times New Roman" w:hAnsi="Times New Roman" w:cs="Times New Roman"/>
          <w:i/>
          <w:sz w:val="28"/>
          <w:szCs w:val="28"/>
        </w:rPr>
      </w:pPr>
    </w:p>
    <w:p w14:paraId="1668963E" w14:textId="77777777" w:rsidR="00A13B3C" w:rsidRPr="002E66F9" w:rsidRDefault="00A13B3C" w:rsidP="00371975">
      <w:pPr>
        <w:spacing w:line="240" w:lineRule="auto"/>
        <w:ind w:firstLine="708"/>
        <w:jc w:val="both"/>
        <w:rPr>
          <w:rFonts w:ascii="Times New Roman" w:hAnsi="Times New Roman" w:cs="Times New Roman"/>
          <w:i/>
          <w:sz w:val="28"/>
          <w:szCs w:val="28"/>
        </w:rPr>
      </w:pPr>
    </w:p>
    <w:p w14:paraId="4558751B" w14:textId="77777777" w:rsidR="00A13B3C" w:rsidRPr="002E66F9" w:rsidRDefault="00A13B3C" w:rsidP="00371975">
      <w:pPr>
        <w:spacing w:line="240" w:lineRule="auto"/>
        <w:ind w:firstLine="708"/>
        <w:jc w:val="both"/>
        <w:rPr>
          <w:rFonts w:ascii="Times New Roman" w:hAnsi="Times New Roman" w:cs="Times New Roman"/>
          <w:i/>
          <w:sz w:val="28"/>
          <w:szCs w:val="28"/>
        </w:rPr>
      </w:pPr>
    </w:p>
    <w:p w14:paraId="6D916991" w14:textId="77777777" w:rsidR="00A13B3C" w:rsidRPr="002E66F9" w:rsidRDefault="00A13B3C" w:rsidP="00371975">
      <w:pPr>
        <w:spacing w:line="240" w:lineRule="auto"/>
        <w:ind w:firstLine="708"/>
        <w:jc w:val="both"/>
        <w:rPr>
          <w:rFonts w:ascii="Times New Roman" w:hAnsi="Times New Roman" w:cs="Times New Roman"/>
          <w:i/>
          <w:sz w:val="28"/>
          <w:szCs w:val="28"/>
        </w:rPr>
      </w:pPr>
    </w:p>
    <w:p w14:paraId="7E8BDAEE" w14:textId="77777777" w:rsidR="00A13B3C" w:rsidRPr="002E66F9" w:rsidRDefault="00A13B3C" w:rsidP="00371975">
      <w:pPr>
        <w:spacing w:line="240" w:lineRule="auto"/>
        <w:ind w:firstLine="708"/>
        <w:jc w:val="both"/>
        <w:rPr>
          <w:rFonts w:ascii="Times New Roman" w:hAnsi="Times New Roman" w:cs="Times New Roman"/>
          <w:i/>
          <w:sz w:val="28"/>
          <w:szCs w:val="28"/>
        </w:rPr>
      </w:pPr>
    </w:p>
    <w:p w14:paraId="565AD505" w14:textId="77777777" w:rsidR="00A13B3C" w:rsidRPr="002E66F9" w:rsidRDefault="00A13B3C" w:rsidP="00371975">
      <w:pPr>
        <w:spacing w:line="240" w:lineRule="auto"/>
        <w:ind w:firstLine="708"/>
        <w:jc w:val="both"/>
        <w:rPr>
          <w:rFonts w:ascii="Times New Roman" w:hAnsi="Times New Roman" w:cs="Times New Roman"/>
          <w:i/>
          <w:sz w:val="28"/>
          <w:szCs w:val="28"/>
        </w:rPr>
      </w:pPr>
    </w:p>
    <w:p w14:paraId="75AB04B1" w14:textId="77777777" w:rsidR="00A13B3C" w:rsidRPr="002E66F9" w:rsidRDefault="00A13B3C" w:rsidP="00371975">
      <w:pPr>
        <w:spacing w:line="240" w:lineRule="auto"/>
        <w:ind w:firstLine="708"/>
        <w:jc w:val="both"/>
        <w:rPr>
          <w:rFonts w:ascii="Times New Roman" w:hAnsi="Times New Roman" w:cs="Times New Roman"/>
          <w:i/>
          <w:sz w:val="28"/>
          <w:szCs w:val="28"/>
        </w:rPr>
      </w:pPr>
    </w:p>
    <w:p w14:paraId="3CDFFF60" w14:textId="77777777" w:rsidR="00A13B3C" w:rsidRPr="002E66F9" w:rsidRDefault="00A13B3C" w:rsidP="00371975">
      <w:pPr>
        <w:spacing w:line="240" w:lineRule="auto"/>
        <w:ind w:firstLine="708"/>
        <w:jc w:val="both"/>
        <w:rPr>
          <w:rFonts w:ascii="Times New Roman" w:hAnsi="Times New Roman" w:cs="Times New Roman"/>
          <w:i/>
          <w:sz w:val="28"/>
          <w:szCs w:val="28"/>
        </w:rPr>
      </w:pPr>
    </w:p>
    <w:p w14:paraId="7854D020" w14:textId="77777777" w:rsidR="00A13B3C" w:rsidRPr="002E66F9" w:rsidRDefault="00A13B3C" w:rsidP="00371975">
      <w:pPr>
        <w:spacing w:line="240" w:lineRule="auto"/>
        <w:ind w:firstLine="708"/>
        <w:jc w:val="both"/>
        <w:rPr>
          <w:rFonts w:ascii="Times New Roman" w:hAnsi="Times New Roman" w:cs="Times New Roman"/>
          <w:i/>
          <w:sz w:val="28"/>
          <w:szCs w:val="28"/>
        </w:rPr>
      </w:pPr>
    </w:p>
    <w:p w14:paraId="68C15C0D" w14:textId="77777777" w:rsidR="00A13B3C" w:rsidRPr="002E66F9" w:rsidRDefault="00A13B3C" w:rsidP="00371975">
      <w:pPr>
        <w:spacing w:line="240" w:lineRule="auto"/>
        <w:ind w:firstLine="708"/>
        <w:jc w:val="both"/>
        <w:rPr>
          <w:rFonts w:ascii="Times New Roman" w:hAnsi="Times New Roman" w:cs="Times New Roman"/>
          <w:i/>
          <w:sz w:val="28"/>
          <w:szCs w:val="28"/>
        </w:rPr>
      </w:pPr>
    </w:p>
    <w:p w14:paraId="5CF54573" w14:textId="77777777" w:rsidR="00A13B3C" w:rsidRPr="002E66F9" w:rsidRDefault="00A13B3C" w:rsidP="00371975">
      <w:pPr>
        <w:spacing w:line="240" w:lineRule="auto"/>
        <w:ind w:firstLine="708"/>
        <w:jc w:val="both"/>
        <w:rPr>
          <w:rFonts w:ascii="Times New Roman" w:hAnsi="Times New Roman" w:cs="Times New Roman"/>
          <w:i/>
          <w:sz w:val="28"/>
          <w:szCs w:val="28"/>
        </w:rPr>
      </w:pPr>
    </w:p>
    <w:p w14:paraId="487627BD" w14:textId="77777777" w:rsidR="00A13B3C" w:rsidRPr="002E66F9" w:rsidRDefault="00A13B3C" w:rsidP="00371975">
      <w:pPr>
        <w:spacing w:line="240" w:lineRule="auto"/>
        <w:ind w:firstLine="708"/>
        <w:jc w:val="both"/>
        <w:rPr>
          <w:rFonts w:ascii="Times New Roman" w:hAnsi="Times New Roman" w:cs="Times New Roman"/>
          <w:i/>
          <w:sz w:val="28"/>
          <w:szCs w:val="28"/>
        </w:rPr>
      </w:pPr>
    </w:p>
    <w:p w14:paraId="77DF6B21" w14:textId="77777777" w:rsidR="00A13B3C" w:rsidRPr="002E66F9" w:rsidRDefault="00A13B3C" w:rsidP="00371975">
      <w:pPr>
        <w:spacing w:line="240" w:lineRule="auto"/>
        <w:ind w:firstLine="708"/>
        <w:jc w:val="both"/>
        <w:rPr>
          <w:rFonts w:ascii="Times New Roman" w:hAnsi="Times New Roman" w:cs="Times New Roman"/>
          <w:i/>
          <w:sz w:val="28"/>
          <w:szCs w:val="28"/>
        </w:rPr>
      </w:pPr>
    </w:p>
    <w:p w14:paraId="511DB94A" w14:textId="77777777" w:rsidR="00A13B3C" w:rsidRPr="002E66F9" w:rsidRDefault="00A13B3C" w:rsidP="00371975">
      <w:pPr>
        <w:spacing w:line="240" w:lineRule="auto"/>
        <w:ind w:firstLine="708"/>
        <w:jc w:val="both"/>
        <w:rPr>
          <w:rFonts w:ascii="Times New Roman" w:hAnsi="Times New Roman" w:cs="Times New Roman"/>
          <w:i/>
          <w:sz w:val="28"/>
          <w:szCs w:val="28"/>
        </w:rPr>
      </w:pPr>
    </w:p>
    <w:p w14:paraId="7C5A1FB9" w14:textId="77777777" w:rsidR="00A13B3C" w:rsidRPr="002E66F9" w:rsidRDefault="00A13B3C" w:rsidP="00371975">
      <w:pPr>
        <w:spacing w:line="240" w:lineRule="auto"/>
        <w:ind w:firstLine="708"/>
        <w:jc w:val="both"/>
        <w:rPr>
          <w:rFonts w:ascii="Times New Roman" w:hAnsi="Times New Roman" w:cs="Times New Roman"/>
          <w:i/>
          <w:sz w:val="28"/>
          <w:szCs w:val="28"/>
        </w:rPr>
      </w:pPr>
    </w:p>
    <w:p w14:paraId="2880063A" w14:textId="77777777" w:rsidR="00A13B3C" w:rsidRPr="002E66F9" w:rsidRDefault="00A13B3C" w:rsidP="00371975">
      <w:pPr>
        <w:spacing w:line="240" w:lineRule="auto"/>
        <w:ind w:firstLine="708"/>
        <w:jc w:val="both"/>
        <w:rPr>
          <w:rFonts w:ascii="Times New Roman" w:hAnsi="Times New Roman" w:cs="Times New Roman"/>
          <w:i/>
          <w:sz w:val="28"/>
          <w:szCs w:val="28"/>
        </w:rPr>
      </w:pPr>
    </w:p>
    <w:p w14:paraId="527BA906" w14:textId="77777777" w:rsidR="00A13B3C" w:rsidRPr="002E66F9" w:rsidRDefault="00A13B3C" w:rsidP="00371975">
      <w:pPr>
        <w:spacing w:line="240" w:lineRule="auto"/>
        <w:ind w:firstLine="708"/>
        <w:jc w:val="both"/>
        <w:rPr>
          <w:rFonts w:ascii="Times New Roman" w:hAnsi="Times New Roman" w:cs="Times New Roman"/>
          <w:i/>
          <w:sz w:val="28"/>
          <w:szCs w:val="28"/>
        </w:rPr>
      </w:pPr>
    </w:p>
    <w:p w14:paraId="6D102FBB" w14:textId="77777777" w:rsidR="00A13B3C" w:rsidRPr="002E66F9" w:rsidRDefault="00A13B3C" w:rsidP="00371975">
      <w:pPr>
        <w:spacing w:line="240" w:lineRule="auto"/>
        <w:ind w:firstLine="708"/>
        <w:jc w:val="both"/>
        <w:rPr>
          <w:rFonts w:ascii="Times New Roman" w:hAnsi="Times New Roman" w:cs="Times New Roman"/>
          <w:i/>
          <w:sz w:val="28"/>
          <w:szCs w:val="28"/>
        </w:rPr>
      </w:pPr>
    </w:p>
    <w:p w14:paraId="21040FFF" w14:textId="77777777" w:rsidR="00A13B3C" w:rsidRPr="002E66F9" w:rsidRDefault="00A13B3C" w:rsidP="00371975">
      <w:pPr>
        <w:spacing w:line="240" w:lineRule="auto"/>
        <w:ind w:firstLine="708"/>
        <w:jc w:val="both"/>
        <w:rPr>
          <w:rFonts w:ascii="Times New Roman" w:hAnsi="Times New Roman" w:cs="Times New Roman"/>
          <w:i/>
          <w:sz w:val="28"/>
          <w:szCs w:val="28"/>
        </w:rPr>
      </w:pPr>
    </w:p>
    <w:p w14:paraId="33E6753E" w14:textId="77777777" w:rsidR="00A13B3C" w:rsidRPr="002E66F9" w:rsidRDefault="00A13B3C" w:rsidP="00371975">
      <w:pPr>
        <w:spacing w:line="240" w:lineRule="auto"/>
        <w:ind w:firstLine="708"/>
        <w:jc w:val="both"/>
        <w:rPr>
          <w:rFonts w:ascii="Times New Roman" w:hAnsi="Times New Roman" w:cs="Times New Roman"/>
          <w:i/>
          <w:sz w:val="28"/>
          <w:szCs w:val="28"/>
        </w:rPr>
      </w:pPr>
    </w:p>
    <w:p w14:paraId="2B2C8991" w14:textId="77777777" w:rsidR="00A13B3C" w:rsidRPr="002E66F9" w:rsidRDefault="00A13B3C" w:rsidP="00371975">
      <w:pPr>
        <w:spacing w:line="240" w:lineRule="auto"/>
        <w:ind w:firstLine="708"/>
        <w:jc w:val="both"/>
        <w:rPr>
          <w:rFonts w:ascii="Times New Roman" w:hAnsi="Times New Roman" w:cs="Times New Roman"/>
          <w:i/>
          <w:sz w:val="28"/>
          <w:szCs w:val="28"/>
        </w:rPr>
      </w:pPr>
    </w:p>
    <w:p w14:paraId="66A6426F" w14:textId="77777777" w:rsidR="00A13B3C" w:rsidRPr="002E66F9" w:rsidRDefault="00A13B3C" w:rsidP="00371975">
      <w:pPr>
        <w:spacing w:line="240" w:lineRule="auto"/>
        <w:ind w:firstLine="708"/>
        <w:jc w:val="both"/>
        <w:rPr>
          <w:rFonts w:ascii="Times New Roman" w:hAnsi="Times New Roman" w:cs="Times New Roman"/>
          <w:i/>
          <w:sz w:val="28"/>
          <w:szCs w:val="28"/>
        </w:rPr>
      </w:pPr>
    </w:p>
    <w:p w14:paraId="134F9676" w14:textId="77777777" w:rsidR="00A13B3C" w:rsidRPr="002E66F9" w:rsidRDefault="00A13B3C" w:rsidP="00371975">
      <w:pPr>
        <w:spacing w:line="240" w:lineRule="auto"/>
        <w:ind w:firstLine="708"/>
        <w:jc w:val="both"/>
        <w:rPr>
          <w:rFonts w:ascii="Times New Roman" w:hAnsi="Times New Roman" w:cs="Times New Roman"/>
          <w:i/>
          <w:sz w:val="28"/>
          <w:szCs w:val="28"/>
        </w:rPr>
      </w:pPr>
    </w:p>
    <w:p w14:paraId="6F4BE330" w14:textId="77777777" w:rsidR="00A13B3C" w:rsidRPr="002E66F9" w:rsidRDefault="00A13B3C" w:rsidP="00371975">
      <w:pPr>
        <w:spacing w:line="240" w:lineRule="auto"/>
        <w:ind w:firstLine="708"/>
        <w:jc w:val="both"/>
        <w:rPr>
          <w:rFonts w:ascii="Times New Roman" w:hAnsi="Times New Roman" w:cs="Times New Roman"/>
          <w:i/>
          <w:sz w:val="28"/>
          <w:szCs w:val="28"/>
        </w:rPr>
      </w:pPr>
    </w:p>
    <w:p w14:paraId="4D579CBA" w14:textId="77777777" w:rsidR="00A13B3C" w:rsidRPr="002E66F9" w:rsidRDefault="00A13B3C" w:rsidP="00371975">
      <w:pPr>
        <w:spacing w:line="240" w:lineRule="auto"/>
        <w:ind w:firstLine="708"/>
        <w:jc w:val="both"/>
        <w:rPr>
          <w:rFonts w:ascii="Times New Roman" w:hAnsi="Times New Roman" w:cs="Times New Roman"/>
          <w:i/>
          <w:sz w:val="28"/>
          <w:szCs w:val="28"/>
        </w:rPr>
      </w:pPr>
    </w:p>
    <w:p w14:paraId="352461D0" w14:textId="77777777" w:rsidR="00A13B3C" w:rsidRPr="002E66F9" w:rsidRDefault="00A13B3C" w:rsidP="00371975">
      <w:pPr>
        <w:spacing w:line="240" w:lineRule="auto"/>
        <w:ind w:firstLine="708"/>
        <w:jc w:val="both"/>
        <w:rPr>
          <w:rFonts w:ascii="Times New Roman" w:hAnsi="Times New Roman" w:cs="Times New Roman"/>
          <w:i/>
          <w:sz w:val="28"/>
          <w:szCs w:val="28"/>
        </w:rPr>
      </w:pPr>
    </w:p>
    <w:p w14:paraId="4FC94506" w14:textId="77777777" w:rsidR="00A13B3C" w:rsidRPr="002E66F9" w:rsidRDefault="00A13B3C" w:rsidP="00371975">
      <w:pPr>
        <w:spacing w:line="240" w:lineRule="auto"/>
        <w:ind w:firstLine="708"/>
        <w:jc w:val="both"/>
        <w:rPr>
          <w:rFonts w:ascii="Times New Roman" w:hAnsi="Times New Roman" w:cs="Times New Roman"/>
          <w:i/>
          <w:sz w:val="28"/>
          <w:szCs w:val="28"/>
        </w:rPr>
      </w:pPr>
    </w:p>
    <w:p w14:paraId="7769D68F" w14:textId="77777777" w:rsidR="00A13B3C" w:rsidRPr="002E66F9" w:rsidRDefault="00A13B3C" w:rsidP="00371975">
      <w:pPr>
        <w:spacing w:line="240" w:lineRule="auto"/>
        <w:ind w:firstLine="708"/>
        <w:jc w:val="both"/>
        <w:rPr>
          <w:rFonts w:ascii="Times New Roman" w:hAnsi="Times New Roman" w:cs="Times New Roman"/>
          <w:i/>
          <w:sz w:val="28"/>
          <w:szCs w:val="28"/>
        </w:rPr>
      </w:pPr>
    </w:p>
    <w:p w14:paraId="325934EB" w14:textId="77777777" w:rsidR="00A13B3C" w:rsidRPr="002E66F9" w:rsidRDefault="00A13B3C" w:rsidP="00371975">
      <w:pPr>
        <w:spacing w:line="240" w:lineRule="auto"/>
        <w:ind w:firstLine="708"/>
        <w:jc w:val="both"/>
        <w:rPr>
          <w:rFonts w:ascii="Times New Roman" w:hAnsi="Times New Roman" w:cs="Times New Roman"/>
          <w:i/>
          <w:sz w:val="28"/>
          <w:szCs w:val="28"/>
        </w:rPr>
      </w:pPr>
    </w:p>
    <w:p w14:paraId="234FF6B6" w14:textId="77777777" w:rsidR="00A13B3C" w:rsidRPr="002E66F9" w:rsidRDefault="00A13B3C" w:rsidP="00371975">
      <w:pPr>
        <w:spacing w:line="240" w:lineRule="auto"/>
        <w:ind w:firstLine="708"/>
        <w:jc w:val="both"/>
        <w:rPr>
          <w:rFonts w:ascii="Times New Roman" w:hAnsi="Times New Roman" w:cs="Times New Roman"/>
          <w:i/>
          <w:sz w:val="28"/>
          <w:szCs w:val="28"/>
        </w:rPr>
      </w:pPr>
    </w:p>
    <w:p w14:paraId="4DB867B4" w14:textId="77777777" w:rsidR="00A13B3C" w:rsidRPr="002E66F9" w:rsidRDefault="00A13B3C" w:rsidP="00371975">
      <w:pPr>
        <w:spacing w:line="240" w:lineRule="auto"/>
        <w:ind w:firstLine="708"/>
        <w:jc w:val="both"/>
        <w:rPr>
          <w:rFonts w:ascii="Times New Roman" w:hAnsi="Times New Roman" w:cs="Times New Roman"/>
          <w:i/>
          <w:sz w:val="28"/>
          <w:szCs w:val="28"/>
        </w:rPr>
      </w:pPr>
    </w:p>
    <w:sdt>
      <w:sdtPr>
        <w:rPr>
          <w:rFonts w:ascii="Times New Roman" w:eastAsiaTheme="minorHAnsi" w:hAnsi="Times New Roman" w:cs="Times New Roman"/>
          <w:b w:val="0"/>
          <w:bCs w:val="0"/>
          <w:color w:val="auto"/>
          <w:sz w:val="22"/>
          <w:szCs w:val="22"/>
        </w:rPr>
        <w:id w:val="1822231263"/>
        <w:docPartObj>
          <w:docPartGallery w:val="Table of Contents"/>
          <w:docPartUnique/>
        </w:docPartObj>
      </w:sdtPr>
      <w:sdtEndPr/>
      <w:sdtContent>
        <w:p w14:paraId="366F3816" w14:textId="77777777" w:rsidR="002E66F9" w:rsidRPr="000226B1" w:rsidRDefault="002E66F9" w:rsidP="00371975">
          <w:pPr>
            <w:pStyle w:val="a4"/>
            <w:spacing w:line="240" w:lineRule="auto"/>
            <w:jc w:val="center"/>
            <w:rPr>
              <w:rFonts w:ascii="Times New Roman" w:hAnsi="Times New Roman" w:cs="Times New Roman"/>
              <w:color w:val="auto"/>
            </w:rPr>
          </w:pPr>
          <w:r w:rsidRPr="000226B1">
            <w:rPr>
              <w:rFonts w:ascii="Times New Roman" w:hAnsi="Times New Roman" w:cs="Times New Roman"/>
              <w:color w:val="auto"/>
            </w:rPr>
            <w:t>Оглавление</w:t>
          </w:r>
        </w:p>
        <w:p w14:paraId="523F06F0" w14:textId="77777777" w:rsidR="000226B1" w:rsidRPr="000226B1" w:rsidRDefault="002E66F9">
          <w:pPr>
            <w:pStyle w:val="11"/>
            <w:rPr>
              <w:rFonts w:ascii="Times New Roman" w:eastAsiaTheme="minorEastAsia" w:hAnsi="Times New Roman" w:cs="Times New Roman"/>
              <w:noProof/>
              <w:sz w:val="28"/>
              <w:szCs w:val="28"/>
              <w:lang w:eastAsia="ru-RU"/>
            </w:rPr>
          </w:pPr>
          <w:r w:rsidRPr="000226B1">
            <w:rPr>
              <w:rFonts w:ascii="Times New Roman" w:hAnsi="Times New Roman" w:cs="Times New Roman"/>
              <w:b/>
              <w:bCs/>
              <w:sz w:val="28"/>
              <w:szCs w:val="28"/>
            </w:rPr>
            <w:fldChar w:fldCharType="begin"/>
          </w:r>
          <w:r w:rsidRPr="000226B1">
            <w:rPr>
              <w:rFonts w:ascii="Times New Roman" w:hAnsi="Times New Roman" w:cs="Times New Roman"/>
              <w:b/>
              <w:bCs/>
              <w:sz w:val="28"/>
              <w:szCs w:val="28"/>
            </w:rPr>
            <w:instrText xml:space="preserve"> TOC \o "1-3" \h \z \u </w:instrText>
          </w:r>
          <w:r w:rsidRPr="000226B1">
            <w:rPr>
              <w:rFonts w:ascii="Times New Roman" w:hAnsi="Times New Roman" w:cs="Times New Roman"/>
              <w:b/>
              <w:bCs/>
              <w:sz w:val="28"/>
              <w:szCs w:val="28"/>
            </w:rPr>
            <w:fldChar w:fldCharType="separate"/>
          </w:r>
          <w:hyperlink w:anchor="_Toc42857651" w:history="1">
            <w:r w:rsidR="000226B1" w:rsidRPr="000226B1">
              <w:rPr>
                <w:rStyle w:val="a3"/>
                <w:rFonts w:ascii="Times New Roman" w:hAnsi="Times New Roman" w:cs="Times New Roman"/>
                <w:noProof/>
                <w:sz w:val="28"/>
                <w:szCs w:val="28"/>
              </w:rPr>
              <w:t>1.</w:t>
            </w:r>
            <w:r w:rsidR="000226B1" w:rsidRPr="000226B1">
              <w:rPr>
                <w:rFonts w:ascii="Times New Roman" w:eastAsiaTheme="minorEastAsia" w:hAnsi="Times New Roman" w:cs="Times New Roman"/>
                <w:noProof/>
                <w:sz w:val="28"/>
                <w:szCs w:val="28"/>
                <w:lang w:eastAsia="ru-RU"/>
              </w:rPr>
              <w:tab/>
            </w:r>
            <w:r w:rsidR="000226B1" w:rsidRPr="000226B1">
              <w:rPr>
                <w:rStyle w:val="a3"/>
                <w:rFonts w:ascii="Times New Roman" w:hAnsi="Times New Roman" w:cs="Times New Roman"/>
                <w:noProof/>
                <w:sz w:val="28"/>
                <w:szCs w:val="28"/>
              </w:rPr>
              <w:t>Гарантии и компенсации</w:t>
            </w:r>
            <w:r w:rsidR="000226B1" w:rsidRPr="000226B1">
              <w:rPr>
                <w:rFonts w:ascii="Times New Roman" w:hAnsi="Times New Roman" w:cs="Times New Roman"/>
                <w:noProof/>
                <w:webHidden/>
                <w:sz w:val="28"/>
                <w:szCs w:val="28"/>
              </w:rPr>
              <w:tab/>
            </w:r>
            <w:r w:rsidR="000226B1" w:rsidRPr="000226B1">
              <w:rPr>
                <w:rFonts w:ascii="Times New Roman" w:hAnsi="Times New Roman" w:cs="Times New Roman"/>
                <w:noProof/>
                <w:webHidden/>
                <w:sz w:val="28"/>
                <w:szCs w:val="28"/>
              </w:rPr>
              <w:fldChar w:fldCharType="begin"/>
            </w:r>
            <w:r w:rsidR="000226B1" w:rsidRPr="000226B1">
              <w:rPr>
                <w:rFonts w:ascii="Times New Roman" w:hAnsi="Times New Roman" w:cs="Times New Roman"/>
                <w:noProof/>
                <w:webHidden/>
                <w:sz w:val="28"/>
                <w:szCs w:val="28"/>
              </w:rPr>
              <w:instrText xml:space="preserve"> PAGEREF _Toc42857651 \h </w:instrText>
            </w:r>
            <w:r w:rsidR="000226B1" w:rsidRPr="000226B1">
              <w:rPr>
                <w:rFonts w:ascii="Times New Roman" w:hAnsi="Times New Roman" w:cs="Times New Roman"/>
                <w:noProof/>
                <w:webHidden/>
                <w:sz w:val="28"/>
                <w:szCs w:val="28"/>
              </w:rPr>
            </w:r>
            <w:r w:rsidR="000226B1" w:rsidRPr="000226B1">
              <w:rPr>
                <w:rFonts w:ascii="Times New Roman" w:hAnsi="Times New Roman" w:cs="Times New Roman"/>
                <w:noProof/>
                <w:webHidden/>
                <w:sz w:val="28"/>
                <w:szCs w:val="28"/>
              </w:rPr>
              <w:fldChar w:fldCharType="separate"/>
            </w:r>
            <w:r w:rsidR="000226B1" w:rsidRPr="000226B1">
              <w:rPr>
                <w:rFonts w:ascii="Times New Roman" w:hAnsi="Times New Roman" w:cs="Times New Roman"/>
                <w:noProof/>
                <w:webHidden/>
                <w:sz w:val="28"/>
                <w:szCs w:val="28"/>
              </w:rPr>
              <w:t>4</w:t>
            </w:r>
            <w:r w:rsidR="000226B1" w:rsidRPr="000226B1">
              <w:rPr>
                <w:rFonts w:ascii="Times New Roman" w:hAnsi="Times New Roman" w:cs="Times New Roman"/>
                <w:noProof/>
                <w:webHidden/>
                <w:sz w:val="28"/>
                <w:szCs w:val="28"/>
              </w:rPr>
              <w:fldChar w:fldCharType="end"/>
            </w:r>
          </w:hyperlink>
        </w:p>
        <w:p w14:paraId="56FA06BF" w14:textId="77777777" w:rsidR="000226B1" w:rsidRPr="000226B1" w:rsidRDefault="00621167">
          <w:pPr>
            <w:pStyle w:val="11"/>
            <w:rPr>
              <w:rFonts w:ascii="Times New Roman" w:eastAsiaTheme="minorEastAsia" w:hAnsi="Times New Roman" w:cs="Times New Roman"/>
              <w:noProof/>
              <w:sz w:val="28"/>
              <w:szCs w:val="28"/>
              <w:lang w:eastAsia="ru-RU"/>
            </w:rPr>
          </w:pPr>
          <w:hyperlink w:anchor="_Toc42857652" w:history="1">
            <w:r w:rsidR="000226B1" w:rsidRPr="000226B1">
              <w:rPr>
                <w:rStyle w:val="a3"/>
                <w:rFonts w:ascii="Times New Roman" w:eastAsia="Times New Roman" w:hAnsi="Times New Roman" w:cs="Times New Roman"/>
                <w:bCs/>
                <w:noProof/>
                <w:sz w:val="28"/>
                <w:szCs w:val="28"/>
              </w:rPr>
              <w:t>2.</w:t>
            </w:r>
            <w:r w:rsidR="000226B1" w:rsidRPr="000226B1">
              <w:rPr>
                <w:rFonts w:ascii="Times New Roman" w:eastAsiaTheme="minorEastAsia" w:hAnsi="Times New Roman" w:cs="Times New Roman"/>
                <w:noProof/>
                <w:sz w:val="28"/>
                <w:szCs w:val="28"/>
                <w:lang w:eastAsia="ru-RU"/>
              </w:rPr>
              <w:tab/>
            </w:r>
            <w:r w:rsidR="000226B1" w:rsidRPr="000226B1">
              <w:rPr>
                <w:rStyle w:val="a3"/>
                <w:rFonts w:ascii="Times New Roman" w:eastAsia="Times New Roman" w:hAnsi="Times New Roman" w:cs="Times New Roman"/>
                <w:bCs/>
                <w:noProof/>
                <w:sz w:val="28"/>
                <w:szCs w:val="28"/>
                <w:shd w:val="clear" w:color="auto" w:fill="FFFFFF"/>
              </w:rPr>
              <w:t>Судебная практика</w:t>
            </w:r>
            <w:r w:rsidR="000226B1" w:rsidRPr="000226B1">
              <w:rPr>
                <w:rFonts w:ascii="Times New Roman" w:hAnsi="Times New Roman" w:cs="Times New Roman"/>
                <w:noProof/>
                <w:webHidden/>
                <w:sz w:val="28"/>
                <w:szCs w:val="28"/>
              </w:rPr>
              <w:tab/>
            </w:r>
            <w:r w:rsidR="000226B1" w:rsidRPr="000226B1">
              <w:rPr>
                <w:rFonts w:ascii="Times New Roman" w:hAnsi="Times New Roman" w:cs="Times New Roman"/>
                <w:noProof/>
                <w:webHidden/>
                <w:sz w:val="28"/>
                <w:szCs w:val="28"/>
              </w:rPr>
              <w:fldChar w:fldCharType="begin"/>
            </w:r>
            <w:r w:rsidR="000226B1" w:rsidRPr="000226B1">
              <w:rPr>
                <w:rFonts w:ascii="Times New Roman" w:hAnsi="Times New Roman" w:cs="Times New Roman"/>
                <w:noProof/>
                <w:webHidden/>
                <w:sz w:val="28"/>
                <w:szCs w:val="28"/>
              </w:rPr>
              <w:instrText xml:space="preserve"> PAGEREF _Toc42857652 \h </w:instrText>
            </w:r>
            <w:r w:rsidR="000226B1" w:rsidRPr="000226B1">
              <w:rPr>
                <w:rFonts w:ascii="Times New Roman" w:hAnsi="Times New Roman" w:cs="Times New Roman"/>
                <w:noProof/>
                <w:webHidden/>
                <w:sz w:val="28"/>
                <w:szCs w:val="28"/>
              </w:rPr>
            </w:r>
            <w:r w:rsidR="000226B1" w:rsidRPr="000226B1">
              <w:rPr>
                <w:rFonts w:ascii="Times New Roman" w:hAnsi="Times New Roman" w:cs="Times New Roman"/>
                <w:noProof/>
                <w:webHidden/>
                <w:sz w:val="28"/>
                <w:szCs w:val="28"/>
              </w:rPr>
              <w:fldChar w:fldCharType="separate"/>
            </w:r>
            <w:r w:rsidR="000226B1" w:rsidRPr="000226B1">
              <w:rPr>
                <w:rFonts w:ascii="Times New Roman" w:hAnsi="Times New Roman" w:cs="Times New Roman"/>
                <w:noProof/>
                <w:webHidden/>
                <w:sz w:val="28"/>
                <w:szCs w:val="28"/>
              </w:rPr>
              <w:t>8</w:t>
            </w:r>
            <w:r w:rsidR="000226B1" w:rsidRPr="000226B1">
              <w:rPr>
                <w:rFonts w:ascii="Times New Roman" w:hAnsi="Times New Roman" w:cs="Times New Roman"/>
                <w:noProof/>
                <w:webHidden/>
                <w:sz w:val="28"/>
                <w:szCs w:val="28"/>
              </w:rPr>
              <w:fldChar w:fldCharType="end"/>
            </w:r>
          </w:hyperlink>
        </w:p>
        <w:p w14:paraId="50E19F5C" w14:textId="77777777" w:rsidR="000226B1" w:rsidRPr="000226B1" w:rsidRDefault="00621167" w:rsidP="000226B1">
          <w:pPr>
            <w:pStyle w:val="11"/>
            <w:jc w:val="both"/>
            <w:rPr>
              <w:rFonts w:ascii="Times New Roman" w:eastAsiaTheme="minorEastAsia" w:hAnsi="Times New Roman" w:cs="Times New Roman"/>
              <w:noProof/>
              <w:sz w:val="28"/>
              <w:szCs w:val="28"/>
              <w:lang w:eastAsia="ru-RU"/>
            </w:rPr>
          </w:pPr>
          <w:hyperlink w:anchor="_Toc42857653" w:history="1">
            <w:r w:rsidR="000226B1" w:rsidRPr="000226B1">
              <w:rPr>
                <w:rStyle w:val="a3"/>
                <w:rFonts w:ascii="Times New Roman" w:eastAsia="Times New Roman" w:hAnsi="Times New Roman" w:cs="Times New Roman"/>
                <w:bCs/>
                <w:noProof/>
                <w:sz w:val="28"/>
                <w:szCs w:val="28"/>
              </w:rPr>
              <w:t>3.</w:t>
            </w:r>
            <w:r w:rsidR="000226B1" w:rsidRPr="000226B1">
              <w:rPr>
                <w:rFonts w:ascii="Times New Roman" w:eastAsiaTheme="minorEastAsia" w:hAnsi="Times New Roman" w:cs="Times New Roman"/>
                <w:noProof/>
                <w:sz w:val="28"/>
                <w:szCs w:val="28"/>
                <w:lang w:eastAsia="ru-RU"/>
              </w:rPr>
              <w:tab/>
            </w:r>
            <w:r w:rsidR="000226B1" w:rsidRPr="000226B1">
              <w:rPr>
                <w:rStyle w:val="a3"/>
                <w:rFonts w:ascii="Times New Roman" w:eastAsia="Times New Roman" w:hAnsi="Times New Roman" w:cs="Times New Roman"/>
                <w:bCs/>
                <w:noProof/>
                <w:sz w:val="28"/>
                <w:szCs w:val="28"/>
              </w:rPr>
              <w:t>Разъяснения, письма, рекомендации, проекты органов государственной власти РФ</w:t>
            </w:r>
            <w:r w:rsidR="000226B1" w:rsidRPr="000226B1">
              <w:rPr>
                <w:rFonts w:ascii="Times New Roman" w:hAnsi="Times New Roman" w:cs="Times New Roman"/>
                <w:noProof/>
                <w:webHidden/>
                <w:sz w:val="28"/>
                <w:szCs w:val="28"/>
              </w:rPr>
              <w:tab/>
            </w:r>
            <w:r w:rsidR="000226B1" w:rsidRPr="000226B1">
              <w:rPr>
                <w:rFonts w:ascii="Times New Roman" w:hAnsi="Times New Roman" w:cs="Times New Roman"/>
                <w:noProof/>
                <w:webHidden/>
                <w:sz w:val="28"/>
                <w:szCs w:val="28"/>
              </w:rPr>
              <w:fldChar w:fldCharType="begin"/>
            </w:r>
            <w:r w:rsidR="000226B1" w:rsidRPr="000226B1">
              <w:rPr>
                <w:rFonts w:ascii="Times New Roman" w:hAnsi="Times New Roman" w:cs="Times New Roman"/>
                <w:noProof/>
                <w:webHidden/>
                <w:sz w:val="28"/>
                <w:szCs w:val="28"/>
              </w:rPr>
              <w:instrText xml:space="preserve"> PAGEREF _Toc42857653 \h </w:instrText>
            </w:r>
            <w:r w:rsidR="000226B1" w:rsidRPr="000226B1">
              <w:rPr>
                <w:rFonts w:ascii="Times New Roman" w:hAnsi="Times New Roman" w:cs="Times New Roman"/>
                <w:noProof/>
                <w:webHidden/>
                <w:sz w:val="28"/>
                <w:szCs w:val="28"/>
              </w:rPr>
            </w:r>
            <w:r w:rsidR="000226B1" w:rsidRPr="000226B1">
              <w:rPr>
                <w:rFonts w:ascii="Times New Roman" w:hAnsi="Times New Roman" w:cs="Times New Roman"/>
                <w:noProof/>
                <w:webHidden/>
                <w:sz w:val="28"/>
                <w:szCs w:val="28"/>
              </w:rPr>
              <w:fldChar w:fldCharType="separate"/>
            </w:r>
            <w:r w:rsidR="000226B1" w:rsidRPr="000226B1">
              <w:rPr>
                <w:rFonts w:ascii="Times New Roman" w:hAnsi="Times New Roman" w:cs="Times New Roman"/>
                <w:noProof/>
                <w:webHidden/>
                <w:sz w:val="28"/>
                <w:szCs w:val="28"/>
              </w:rPr>
              <w:t>13</w:t>
            </w:r>
            <w:r w:rsidR="000226B1" w:rsidRPr="000226B1">
              <w:rPr>
                <w:rFonts w:ascii="Times New Roman" w:hAnsi="Times New Roman" w:cs="Times New Roman"/>
                <w:noProof/>
                <w:webHidden/>
                <w:sz w:val="28"/>
                <w:szCs w:val="28"/>
              </w:rPr>
              <w:fldChar w:fldCharType="end"/>
            </w:r>
          </w:hyperlink>
        </w:p>
        <w:p w14:paraId="208ADDC3" w14:textId="213C8F3B" w:rsidR="002E66F9" w:rsidRPr="000226B1" w:rsidRDefault="002E66F9" w:rsidP="00371975">
          <w:pPr>
            <w:spacing w:line="240" w:lineRule="auto"/>
            <w:rPr>
              <w:rFonts w:ascii="Times New Roman" w:hAnsi="Times New Roman" w:cs="Times New Roman"/>
              <w:sz w:val="28"/>
              <w:szCs w:val="28"/>
            </w:rPr>
          </w:pPr>
          <w:r w:rsidRPr="000226B1">
            <w:rPr>
              <w:rFonts w:ascii="Times New Roman" w:hAnsi="Times New Roman" w:cs="Times New Roman"/>
              <w:b/>
              <w:bCs/>
              <w:sz w:val="28"/>
              <w:szCs w:val="28"/>
            </w:rPr>
            <w:fldChar w:fldCharType="end"/>
          </w:r>
        </w:p>
      </w:sdtContent>
    </w:sdt>
    <w:p w14:paraId="0A6A370B" w14:textId="77777777" w:rsidR="004A3564" w:rsidRPr="000226B1" w:rsidRDefault="004A3564" w:rsidP="00371975">
      <w:pPr>
        <w:spacing w:line="240" w:lineRule="auto"/>
        <w:rPr>
          <w:rFonts w:ascii="Times New Roman" w:hAnsi="Times New Roman" w:cs="Times New Roman"/>
          <w:sz w:val="28"/>
          <w:szCs w:val="28"/>
        </w:rPr>
      </w:pPr>
    </w:p>
    <w:p w14:paraId="27CE5320" w14:textId="77777777" w:rsidR="004A3564" w:rsidRPr="002E66F9" w:rsidRDefault="004A3564" w:rsidP="00371975">
      <w:pPr>
        <w:spacing w:line="240" w:lineRule="auto"/>
        <w:rPr>
          <w:rFonts w:ascii="Times New Roman" w:hAnsi="Times New Roman" w:cs="Times New Roman"/>
          <w:sz w:val="28"/>
          <w:szCs w:val="28"/>
        </w:rPr>
      </w:pPr>
    </w:p>
    <w:p w14:paraId="3157B9F5" w14:textId="77777777" w:rsidR="004A3564" w:rsidRPr="002E66F9" w:rsidRDefault="004A3564" w:rsidP="00371975">
      <w:pPr>
        <w:spacing w:line="240" w:lineRule="auto"/>
        <w:rPr>
          <w:rFonts w:ascii="Times New Roman" w:hAnsi="Times New Roman" w:cs="Times New Roman"/>
          <w:sz w:val="28"/>
          <w:szCs w:val="28"/>
        </w:rPr>
      </w:pPr>
    </w:p>
    <w:p w14:paraId="0D85C2D9" w14:textId="77777777" w:rsidR="004A3564" w:rsidRPr="002E66F9" w:rsidRDefault="004A3564" w:rsidP="00371975">
      <w:pPr>
        <w:spacing w:line="240" w:lineRule="auto"/>
        <w:rPr>
          <w:rFonts w:ascii="Times New Roman" w:hAnsi="Times New Roman" w:cs="Times New Roman"/>
          <w:sz w:val="28"/>
          <w:szCs w:val="28"/>
        </w:rPr>
      </w:pPr>
    </w:p>
    <w:p w14:paraId="5F90C650" w14:textId="77777777" w:rsidR="004A3564" w:rsidRPr="002E66F9" w:rsidRDefault="004A3564" w:rsidP="00371975">
      <w:pPr>
        <w:spacing w:line="240" w:lineRule="auto"/>
        <w:rPr>
          <w:rFonts w:ascii="Times New Roman" w:hAnsi="Times New Roman" w:cs="Times New Roman"/>
          <w:sz w:val="28"/>
          <w:szCs w:val="28"/>
        </w:rPr>
      </w:pPr>
    </w:p>
    <w:p w14:paraId="5014CFD7" w14:textId="77777777" w:rsidR="004A3564" w:rsidRPr="002E66F9" w:rsidRDefault="004A3564" w:rsidP="00371975">
      <w:pPr>
        <w:spacing w:line="240" w:lineRule="auto"/>
        <w:rPr>
          <w:rFonts w:ascii="Times New Roman" w:hAnsi="Times New Roman" w:cs="Times New Roman"/>
          <w:sz w:val="28"/>
          <w:szCs w:val="28"/>
        </w:rPr>
      </w:pPr>
    </w:p>
    <w:p w14:paraId="497650B5" w14:textId="77777777" w:rsidR="004A3564" w:rsidRPr="002E66F9" w:rsidRDefault="004A3564" w:rsidP="00371975">
      <w:pPr>
        <w:spacing w:line="240" w:lineRule="auto"/>
        <w:rPr>
          <w:rFonts w:ascii="Times New Roman" w:hAnsi="Times New Roman" w:cs="Times New Roman"/>
          <w:sz w:val="28"/>
          <w:szCs w:val="28"/>
        </w:rPr>
      </w:pPr>
    </w:p>
    <w:p w14:paraId="5B031548" w14:textId="77777777" w:rsidR="004A3564" w:rsidRPr="002E66F9" w:rsidRDefault="004A3564" w:rsidP="00371975">
      <w:pPr>
        <w:spacing w:line="240" w:lineRule="auto"/>
        <w:rPr>
          <w:rFonts w:ascii="Times New Roman" w:hAnsi="Times New Roman" w:cs="Times New Roman"/>
          <w:sz w:val="28"/>
          <w:szCs w:val="28"/>
        </w:rPr>
      </w:pPr>
    </w:p>
    <w:p w14:paraId="205449B8" w14:textId="77777777" w:rsidR="004A3564" w:rsidRPr="002E66F9" w:rsidRDefault="004A3564" w:rsidP="00371975">
      <w:pPr>
        <w:spacing w:line="240" w:lineRule="auto"/>
        <w:rPr>
          <w:rFonts w:ascii="Times New Roman" w:hAnsi="Times New Roman" w:cs="Times New Roman"/>
          <w:sz w:val="28"/>
          <w:szCs w:val="28"/>
        </w:rPr>
      </w:pPr>
    </w:p>
    <w:p w14:paraId="5C9CD429" w14:textId="77777777" w:rsidR="004A3564" w:rsidRPr="002E66F9" w:rsidRDefault="004A3564" w:rsidP="00371975">
      <w:pPr>
        <w:spacing w:line="240" w:lineRule="auto"/>
        <w:rPr>
          <w:rFonts w:ascii="Times New Roman" w:hAnsi="Times New Roman" w:cs="Times New Roman"/>
          <w:sz w:val="28"/>
          <w:szCs w:val="28"/>
        </w:rPr>
      </w:pPr>
    </w:p>
    <w:p w14:paraId="07840B34" w14:textId="77777777" w:rsidR="004A3564" w:rsidRPr="002E66F9" w:rsidRDefault="004A3564" w:rsidP="00371975">
      <w:pPr>
        <w:spacing w:line="240" w:lineRule="auto"/>
        <w:rPr>
          <w:rFonts w:ascii="Times New Roman" w:hAnsi="Times New Roman" w:cs="Times New Roman"/>
          <w:sz w:val="28"/>
          <w:szCs w:val="28"/>
        </w:rPr>
      </w:pPr>
    </w:p>
    <w:p w14:paraId="6FAE895A" w14:textId="77777777" w:rsidR="004A3564" w:rsidRPr="002E66F9" w:rsidRDefault="004A3564" w:rsidP="00371975">
      <w:pPr>
        <w:spacing w:line="240" w:lineRule="auto"/>
        <w:rPr>
          <w:rFonts w:ascii="Times New Roman" w:hAnsi="Times New Roman" w:cs="Times New Roman"/>
          <w:sz w:val="28"/>
          <w:szCs w:val="28"/>
        </w:rPr>
      </w:pPr>
    </w:p>
    <w:p w14:paraId="15D83C22" w14:textId="77777777" w:rsidR="004A3564" w:rsidRPr="002E66F9" w:rsidRDefault="004A3564" w:rsidP="00371975">
      <w:pPr>
        <w:spacing w:line="240" w:lineRule="auto"/>
        <w:rPr>
          <w:rFonts w:ascii="Times New Roman" w:hAnsi="Times New Roman" w:cs="Times New Roman"/>
          <w:sz w:val="28"/>
          <w:szCs w:val="28"/>
        </w:rPr>
      </w:pPr>
    </w:p>
    <w:p w14:paraId="23879056" w14:textId="77777777" w:rsidR="004A3564" w:rsidRPr="002E66F9" w:rsidRDefault="004A3564" w:rsidP="00371975">
      <w:pPr>
        <w:spacing w:line="240" w:lineRule="auto"/>
        <w:rPr>
          <w:rFonts w:ascii="Times New Roman" w:hAnsi="Times New Roman" w:cs="Times New Roman"/>
          <w:sz w:val="28"/>
          <w:szCs w:val="28"/>
        </w:rPr>
      </w:pPr>
    </w:p>
    <w:p w14:paraId="22B8FE9F" w14:textId="77777777" w:rsidR="004A3564" w:rsidRPr="002E66F9" w:rsidRDefault="004A3564" w:rsidP="00371975">
      <w:pPr>
        <w:spacing w:line="240" w:lineRule="auto"/>
        <w:rPr>
          <w:rFonts w:ascii="Times New Roman" w:hAnsi="Times New Roman" w:cs="Times New Roman"/>
          <w:sz w:val="28"/>
          <w:szCs w:val="28"/>
        </w:rPr>
      </w:pPr>
    </w:p>
    <w:p w14:paraId="2E0CE943" w14:textId="77777777" w:rsidR="004A3564" w:rsidRPr="002E66F9" w:rsidRDefault="004A3564" w:rsidP="00371975">
      <w:pPr>
        <w:spacing w:line="240" w:lineRule="auto"/>
        <w:rPr>
          <w:rFonts w:ascii="Times New Roman" w:hAnsi="Times New Roman" w:cs="Times New Roman"/>
          <w:sz w:val="28"/>
          <w:szCs w:val="28"/>
        </w:rPr>
      </w:pPr>
    </w:p>
    <w:p w14:paraId="405D7E77" w14:textId="77777777" w:rsidR="004A3564" w:rsidRPr="002E66F9" w:rsidRDefault="004A3564" w:rsidP="00371975">
      <w:pPr>
        <w:spacing w:line="240" w:lineRule="auto"/>
        <w:rPr>
          <w:rFonts w:ascii="Times New Roman" w:hAnsi="Times New Roman" w:cs="Times New Roman"/>
          <w:sz w:val="28"/>
          <w:szCs w:val="28"/>
        </w:rPr>
      </w:pPr>
    </w:p>
    <w:p w14:paraId="5DC96DE0" w14:textId="77777777" w:rsidR="004A3564" w:rsidRPr="002E66F9" w:rsidRDefault="004A3564" w:rsidP="00371975">
      <w:pPr>
        <w:spacing w:line="240" w:lineRule="auto"/>
        <w:rPr>
          <w:rFonts w:ascii="Times New Roman" w:hAnsi="Times New Roman" w:cs="Times New Roman"/>
          <w:sz w:val="28"/>
          <w:szCs w:val="28"/>
        </w:rPr>
      </w:pPr>
    </w:p>
    <w:p w14:paraId="138911A1" w14:textId="77777777" w:rsidR="004A3564" w:rsidRPr="002E66F9" w:rsidRDefault="004A3564" w:rsidP="00371975">
      <w:pPr>
        <w:spacing w:line="240" w:lineRule="auto"/>
        <w:rPr>
          <w:rFonts w:ascii="Times New Roman" w:hAnsi="Times New Roman" w:cs="Times New Roman"/>
          <w:sz w:val="28"/>
          <w:szCs w:val="28"/>
        </w:rPr>
      </w:pPr>
    </w:p>
    <w:p w14:paraId="0C760C82" w14:textId="77777777" w:rsidR="004A3564" w:rsidRPr="002E66F9" w:rsidRDefault="004A3564" w:rsidP="00371975">
      <w:pPr>
        <w:spacing w:line="240" w:lineRule="auto"/>
        <w:rPr>
          <w:rFonts w:ascii="Times New Roman" w:hAnsi="Times New Roman" w:cs="Times New Roman"/>
          <w:sz w:val="28"/>
          <w:szCs w:val="28"/>
        </w:rPr>
      </w:pPr>
    </w:p>
    <w:p w14:paraId="27CA817D" w14:textId="77777777" w:rsidR="004A3564" w:rsidRPr="002E66F9" w:rsidRDefault="004A3564" w:rsidP="00371975">
      <w:pPr>
        <w:spacing w:line="240" w:lineRule="auto"/>
        <w:rPr>
          <w:rFonts w:ascii="Times New Roman" w:hAnsi="Times New Roman" w:cs="Times New Roman"/>
          <w:sz w:val="28"/>
          <w:szCs w:val="28"/>
        </w:rPr>
      </w:pPr>
    </w:p>
    <w:p w14:paraId="1ED65CF9" w14:textId="77777777" w:rsidR="004A3564" w:rsidRPr="002E66F9" w:rsidRDefault="004A3564" w:rsidP="00371975">
      <w:pPr>
        <w:spacing w:line="240" w:lineRule="auto"/>
        <w:rPr>
          <w:rFonts w:ascii="Times New Roman" w:hAnsi="Times New Roman" w:cs="Times New Roman"/>
          <w:sz w:val="28"/>
          <w:szCs w:val="28"/>
        </w:rPr>
      </w:pPr>
    </w:p>
    <w:p w14:paraId="20B977A7" w14:textId="77777777" w:rsidR="004A3564" w:rsidRPr="002E66F9" w:rsidRDefault="004A3564" w:rsidP="00371975">
      <w:pPr>
        <w:spacing w:line="240" w:lineRule="auto"/>
        <w:rPr>
          <w:rFonts w:ascii="Times New Roman" w:hAnsi="Times New Roman" w:cs="Times New Roman"/>
          <w:sz w:val="28"/>
          <w:szCs w:val="28"/>
        </w:rPr>
      </w:pPr>
    </w:p>
    <w:p w14:paraId="0630082E" w14:textId="77777777" w:rsidR="004A3564" w:rsidRPr="002E66F9" w:rsidRDefault="004A3564" w:rsidP="00371975">
      <w:pPr>
        <w:spacing w:line="240" w:lineRule="auto"/>
        <w:rPr>
          <w:rFonts w:ascii="Times New Roman" w:hAnsi="Times New Roman" w:cs="Times New Roman"/>
          <w:sz w:val="28"/>
          <w:szCs w:val="28"/>
        </w:rPr>
      </w:pPr>
    </w:p>
    <w:p w14:paraId="7BB67D43" w14:textId="77777777" w:rsidR="004A3564" w:rsidRPr="002E66F9" w:rsidRDefault="004A3564" w:rsidP="00371975">
      <w:pPr>
        <w:spacing w:line="240" w:lineRule="auto"/>
        <w:rPr>
          <w:rFonts w:ascii="Times New Roman" w:hAnsi="Times New Roman" w:cs="Times New Roman"/>
          <w:sz w:val="28"/>
          <w:szCs w:val="28"/>
        </w:rPr>
      </w:pPr>
    </w:p>
    <w:p w14:paraId="22F06828" w14:textId="77777777" w:rsidR="004A3564" w:rsidRPr="002E66F9" w:rsidRDefault="004A3564" w:rsidP="00371975">
      <w:pPr>
        <w:spacing w:line="240" w:lineRule="auto"/>
        <w:rPr>
          <w:rFonts w:ascii="Times New Roman" w:hAnsi="Times New Roman" w:cs="Times New Roman"/>
          <w:sz w:val="28"/>
          <w:szCs w:val="28"/>
        </w:rPr>
      </w:pPr>
    </w:p>
    <w:p w14:paraId="7BD880E6" w14:textId="77777777" w:rsidR="004A3564" w:rsidRPr="002E66F9" w:rsidRDefault="004A3564" w:rsidP="00371975">
      <w:pPr>
        <w:spacing w:line="240" w:lineRule="auto"/>
        <w:rPr>
          <w:rFonts w:ascii="Times New Roman" w:hAnsi="Times New Roman" w:cs="Times New Roman"/>
          <w:sz w:val="28"/>
          <w:szCs w:val="28"/>
        </w:rPr>
      </w:pPr>
    </w:p>
    <w:p w14:paraId="3BD5E480" w14:textId="77777777" w:rsidR="004A3564" w:rsidRPr="002E66F9" w:rsidRDefault="004A3564" w:rsidP="00371975">
      <w:pPr>
        <w:spacing w:line="240" w:lineRule="auto"/>
        <w:rPr>
          <w:rFonts w:ascii="Times New Roman" w:hAnsi="Times New Roman" w:cs="Times New Roman"/>
          <w:sz w:val="28"/>
          <w:szCs w:val="28"/>
        </w:rPr>
      </w:pPr>
    </w:p>
    <w:p w14:paraId="17ABE08A" w14:textId="77777777" w:rsidR="004A3564" w:rsidRPr="002E66F9" w:rsidRDefault="004A3564" w:rsidP="00371975">
      <w:pPr>
        <w:spacing w:line="240" w:lineRule="auto"/>
        <w:rPr>
          <w:rFonts w:ascii="Times New Roman" w:hAnsi="Times New Roman" w:cs="Times New Roman"/>
          <w:sz w:val="28"/>
          <w:szCs w:val="28"/>
        </w:rPr>
      </w:pPr>
    </w:p>
    <w:p w14:paraId="37D1C009" w14:textId="77777777" w:rsidR="004A3564" w:rsidRPr="002E66F9" w:rsidRDefault="004A3564" w:rsidP="00371975">
      <w:pPr>
        <w:spacing w:line="240" w:lineRule="auto"/>
        <w:rPr>
          <w:rFonts w:ascii="Times New Roman" w:hAnsi="Times New Roman" w:cs="Times New Roman"/>
          <w:sz w:val="28"/>
          <w:szCs w:val="28"/>
        </w:rPr>
      </w:pPr>
    </w:p>
    <w:p w14:paraId="04C0F210" w14:textId="77777777" w:rsidR="004A3564" w:rsidRPr="002E66F9" w:rsidRDefault="004A3564" w:rsidP="00371975">
      <w:pPr>
        <w:spacing w:line="240" w:lineRule="auto"/>
        <w:rPr>
          <w:rFonts w:ascii="Times New Roman" w:hAnsi="Times New Roman" w:cs="Times New Roman"/>
          <w:sz w:val="28"/>
          <w:szCs w:val="28"/>
        </w:rPr>
      </w:pPr>
    </w:p>
    <w:p w14:paraId="79130CA7" w14:textId="77777777" w:rsidR="004A3564" w:rsidRPr="002E66F9" w:rsidRDefault="004A3564" w:rsidP="00371975">
      <w:pPr>
        <w:spacing w:line="240" w:lineRule="auto"/>
        <w:rPr>
          <w:rFonts w:ascii="Times New Roman" w:hAnsi="Times New Roman" w:cs="Times New Roman"/>
          <w:sz w:val="28"/>
          <w:szCs w:val="28"/>
        </w:rPr>
      </w:pPr>
    </w:p>
    <w:p w14:paraId="6AD94F63" w14:textId="77777777" w:rsidR="004A3564" w:rsidRPr="002E66F9" w:rsidRDefault="004A3564" w:rsidP="00371975">
      <w:pPr>
        <w:spacing w:line="240" w:lineRule="auto"/>
        <w:rPr>
          <w:rFonts w:ascii="Times New Roman" w:hAnsi="Times New Roman" w:cs="Times New Roman"/>
          <w:sz w:val="28"/>
          <w:szCs w:val="28"/>
        </w:rPr>
      </w:pPr>
    </w:p>
    <w:p w14:paraId="2DC77862" w14:textId="77777777" w:rsidR="004A3564" w:rsidRPr="002E66F9" w:rsidRDefault="004A3564" w:rsidP="00371975">
      <w:pPr>
        <w:spacing w:line="240" w:lineRule="auto"/>
        <w:rPr>
          <w:rFonts w:ascii="Times New Roman" w:hAnsi="Times New Roman" w:cs="Times New Roman"/>
          <w:sz w:val="28"/>
          <w:szCs w:val="28"/>
        </w:rPr>
      </w:pPr>
    </w:p>
    <w:p w14:paraId="58622556" w14:textId="77777777" w:rsidR="004A3564" w:rsidRPr="002E66F9" w:rsidRDefault="004A3564" w:rsidP="00371975">
      <w:pPr>
        <w:spacing w:line="240" w:lineRule="auto"/>
        <w:rPr>
          <w:rFonts w:ascii="Times New Roman" w:hAnsi="Times New Roman" w:cs="Times New Roman"/>
          <w:sz w:val="28"/>
          <w:szCs w:val="28"/>
        </w:rPr>
      </w:pPr>
    </w:p>
    <w:p w14:paraId="2A21D649" w14:textId="77777777" w:rsidR="00376EC6" w:rsidRPr="002E66F9" w:rsidRDefault="00E123FC" w:rsidP="00371975">
      <w:pPr>
        <w:pStyle w:val="1"/>
        <w:numPr>
          <w:ilvl w:val="0"/>
          <w:numId w:val="2"/>
        </w:numPr>
        <w:spacing w:after="240" w:line="240" w:lineRule="auto"/>
        <w:rPr>
          <w:rFonts w:ascii="Times New Roman" w:hAnsi="Times New Roman" w:cs="Times New Roman"/>
          <w:b/>
          <w:color w:val="auto"/>
          <w:sz w:val="28"/>
          <w:szCs w:val="28"/>
          <w:u w:val="single"/>
        </w:rPr>
      </w:pPr>
      <w:bookmarkStart w:id="1" w:name="_Toc42857651"/>
      <w:r w:rsidRPr="002E66F9">
        <w:rPr>
          <w:rFonts w:ascii="Times New Roman" w:hAnsi="Times New Roman" w:cs="Times New Roman"/>
          <w:b/>
          <w:color w:val="auto"/>
          <w:sz w:val="28"/>
          <w:szCs w:val="28"/>
          <w:u w:val="single"/>
        </w:rPr>
        <w:lastRenderedPageBreak/>
        <w:t>Гарантии и компенсации</w:t>
      </w:r>
      <w:bookmarkEnd w:id="1"/>
    </w:p>
    <w:p w14:paraId="6F267E9E" w14:textId="77777777" w:rsidR="006A1636" w:rsidRPr="002E66F9" w:rsidRDefault="006A1636" w:rsidP="00371975">
      <w:pPr>
        <w:spacing w:line="240" w:lineRule="auto"/>
        <w:rPr>
          <w:rFonts w:ascii="Times New Roman" w:hAnsi="Times New Roman" w:cs="Times New Roman"/>
          <w:color w:val="2E74B5" w:themeColor="accent1" w:themeShade="BF"/>
          <w:sz w:val="28"/>
          <w:szCs w:val="28"/>
        </w:rPr>
      </w:pPr>
    </w:p>
    <w:p w14:paraId="32D45F69" w14:textId="77777777" w:rsidR="006A1636" w:rsidRPr="006A1636" w:rsidRDefault="006A1636" w:rsidP="00371975">
      <w:pPr>
        <w:spacing w:line="240" w:lineRule="auto"/>
        <w:jc w:val="both"/>
        <w:rPr>
          <w:rFonts w:ascii="Times New Roman" w:eastAsia="Times New Roman" w:hAnsi="Times New Roman" w:cs="Times New Roman"/>
          <w:color w:val="2E74B5" w:themeColor="accent1" w:themeShade="BF"/>
          <w:sz w:val="28"/>
          <w:szCs w:val="28"/>
          <w:lang w:eastAsia="ru-RU"/>
        </w:rPr>
      </w:pPr>
      <w:r w:rsidRPr="006A1636">
        <w:rPr>
          <w:rFonts w:ascii="Times New Roman" w:eastAsia="Times New Roman" w:hAnsi="Times New Roman" w:cs="Times New Roman"/>
          <w:color w:val="2E74B5" w:themeColor="accent1" w:themeShade="BF"/>
          <w:sz w:val="28"/>
          <w:szCs w:val="28"/>
          <w:lang w:eastAsia="ru-RU"/>
        </w:rPr>
        <w:t xml:space="preserve">Федеральный </w:t>
      </w:r>
      <w:hyperlink r:id="rId8" w:history="1">
        <w:r w:rsidRPr="006A1636">
          <w:rPr>
            <w:rFonts w:ascii="Times New Roman" w:eastAsia="Times New Roman" w:hAnsi="Times New Roman" w:cs="Times New Roman"/>
            <w:color w:val="2E74B5" w:themeColor="accent1" w:themeShade="BF"/>
            <w:sz w:val="28"/>
            <w:szCs w:val="28"/>
            <w:lang w:eastAsia="ru-RU"/>
          </w:rPr>
          <w:t>закон</w:t>
        </w:r>
      </w:hyperlink>
      <w:r w:rsidRPr="006A1636">
        <w:rPr>
          <w:rFonts w:ascii="Times New Roman" w:eastAsia="Times New Roman" w:hAnsi="Times New Roman" w:cs="Times New Roman"/>
          <w:color w:val="2E74B5" w:themeColor="accent1" w:themeShade="BF"/>
          <w:sz w:val="28"/>
          <w:szCs w:val="28"/>
          <w:lang w:eastAsia="ru-RU"/>
        </w:rPr>
        <w:t xml:space="preserve"> от 24.04.2020 N 135-ФЗ</w:t>
      </w:r>
    </w:p>
    <w:p w14:paraId="185CFF83" w14:textId="77777777" w:rsidR="006A1636" w:rsidRPr="006A1636" w:rsidRDefault="006A1636" w:rsidP="00371975">
      <w:pPr>
        <w:spacing w:line="240" w:lineRule="auto"/>
        <w:jc w:val="both"/>
        <w:rPr>
          <w:rFonts w:ascii="Times New Roman" w:eastAsia="Times New Roman" w:hAnsi="Times New Roman" w:cs="Times New Roman"/>
          <w:color w:val="2E74B5" w:themeColor="accent1" w:themeShade="BF"/>
          <w:sz w:val="28"/>
          <w:szCs w:val="28"/>
          <w:lang w:eastAsia="ru-RU"/>
        </w:rPr>
      </w:pPr>
      <w:r w:rsidRPr="006A1636">
        <w:rPr>
          <w:rFonts w:ascii="Times New Roman" w:eastAsia="Times New Roman" w:hAnsi="Times New Roman" w:cs="Times New Roman"/>
          <w:color w:val="2E74B5" w:themeColor="accent1" w:themeShade="BF"/>
          <w:sz w:val="28"/>
          <w:szCs w:val="28"/>
          <w:lang w:eastAsia="ru-RU"/>
        </w:rPr>
        <w:t>"О внесении изменения в статью 13.3 Федерального закона "О правовом положении иностранных граждан в Российской Федерации"</w:t>
      </w:r>
    </w:p>
    <w:p w14:paraId="42C2F931" w14:textId="77777777" w:rsidR="006A1636" w:rsidRPr="006A1636" w:rsidRDefault="006A1636" w:rsidP="00371975">
      <w:pPr>
        <w:spacing w:line="240" w:lineRule="auto"/>
        <w:ind w:firstLine="540"/>
        <w:jc w:val="both"/>
        <w:rPr>
          <w:rFonts w:ascii="Times New Roman" w:eastAsia="Times New Roman" w:hAnsi="Times New Roman" w:cs="Times New Roman"/>
          <w:sz w:val="28"/>
          <w:szCs w:val="28"/>
          <w:lang w:eastAsia="ru-RU"/>
        </w:rPr>
      </w:pPr>
      <w:r w:rsidRPr="006A1636">
        <w:rPr>
          <w:rFonts w:ascii="Times New Roman" w:eastAsia="Times New Roman" w:hAnsi="Times New Roman" w:cs="Times New Roman"/>
          <w:sz w:val="28"/>
          <w:szCs w:val="28"/>
          <w:lang w:eastAsia="ru-RU"/>
        </w:rPr>
        <w:t> </w:t>
      </w:r>
    </w:p>
    <w:p w14:paraId="4CDE93E8" w14:textId="77777777" w:rsidR="006A1636" w:rsidRPr="006A1636" w:rsidRDefault="006A1636" w:rsidP="00371975">
      <w:pPr>
        <w:spacing w:line="240" w:lineRule="auto"/>
        <w:ind w:firstLine="540"/>
        <w:jc w:val="both"/>
        <w:rPr>
          <w:rFonts w:ascii="Times New Roman" w:eastAsia="Times New Roman" w:hAnsi="Times New Roman" w:cs="Times New Roman"/>
          <w:sz w:val="28"/>
          <w:szCs w:val="28"/>
          <w:lang w:eastAsia="ru-RU"/>
        </w:rPr>
      </w:pPr>
      <w:r w:rsidRPr="006A1636">
        <w:rPr>
          <w:rFonts w:ascii="Times New Roman" w:eastAsia="Times New Roman" w:hAnsi="Times New Roman" w:cs="Times New Roman"/>
          <w:b/>
          <w:bCs/>
          <w:sz w:val="28"/>
          <w:szCs w:val="28"/>
          <w:lang w:eastAsia="ru-RU"/>
        </w:rPr>
        <w:t>Иностранным гражданам, пребывающим на территории РФ и осуществляющим трудовую деятельность на основании патента, предоставлено право неоднократно обращаться с заявлением о переоформлении патента</w:t>
      </w:r>
    </w:p>
    <w:p w14:paraId="11DD1396" w14:textId="77777777" w:rsidR="006A1636" w:rsidRPr="006A1636" w:rsidRDefault="006A1636" w:rsidP="00371975">
      <w:pPr>
        <w:spacing w:line="240" w:lineRule="auto"/>
        <w:ind w:firstLine="540"/>
        <w:jc w:val="both"/>
        <w:rPr>
          <w:rFonts w:ascii="Times New Roman" w:eastAsia="Times New Roman" w:hAnsi="Times New Roman" w:cs="Times New Roman"/>
          <w:sz w:val="28"/>
          <w:szCs w:val="28"/>
          <w:lang w:eastAsia="ru-RU"/>
        </w:rPr>
      </w:pPr>
      <w:r w:rsidRPr="006A1636">
        <w:rPr>
          <w:rFonts w:ascii="Times New Roman" w:eastAsia="Times New Roman" w:hAnsi="Times New Roman" w:cs="Times New Roman"/>
          <w:sz w:val="28"/>
          <w:szCs w:val="28"/>
          <w:lang w:eastAsia="ru-RU"/>
        </w:rPr>
        <w:t>Согласно положениям статьи 13.3 Федерального закона от 25 июля 2002 г. N 115-ФЗ "О правовом положении иностранных граждан в Российской Федерации" патент выдается иностранному гражданину на срок от одного до двенадцати месяцев. Срок действия патента может неоднократно продлеваться на период от одного месяца. При этом общий срок действия патента с учетом продлений не может составлять более двенадцати месяцев со дня выдачи патента.</w:t>
      </w:r>
    </w:p>
    <w:p w14:paraId="69450EF9" w14:textId="77777777" w:rsidR="006A1636" w:rsidRDefault="006A1636" w:rsidP="00371975">
      <w:pPr>
        <w:spacing w:line="240" w:lineRule="auto"/>
        <w:ind w:firstLine="540"/>
        <w:jc w:val="both"/>
        <w:rPr>
          <w:rFonts w:ascii="Times New Roman" w:eastAsia="Times New Roman" w:hAnsi="Times New Roman" w:cs="Times New Roman"/>
          <w:sz w:val="28"/>
          <w:szCs w:val="28"/>
          <w:lang w:eastAsia="ru-RU"/>
        </w:rPr>
      </w:pPr>
      <w:r w:rsidRPr="006A1636">
        <w:rPr>
          <w:rFonts w:ascii="Times New Roman" w:eastAsia="Times New Roman" w:hAnsi="Times New Roman" w:cs="Times New Roman"/>
          <w:sz w:val="28"/>
          <w:szCs w:val="28"/>
          <w:lang w:eastAsia="ru-RU"/>
        </w:rPr>
        <w:t>Не позднее чем за десять рабочих дней до истечения двенадцати месяцев со дня выдачи патента иностранный гражданин вправе обратиться в территориальный орган федерального органа исполнительной власти в сфере внутренних дел, выдавший патент, за переоформлением патента. При этом число обращений за переоформлением патента не могло превышать одного раза.</w:t>
      </w:r>
    </w:p>
    <w:p w14:paraId="195C4A1D" w14:textId="77777777" w:rsidR="002E66F9" w:rsidRDefault="002E66F9" w:rsidP="00371975">
      <w:pPr>
        <w:spacing w:line="240" w:lineRule="auto"/>
        <w:ind w:firstLine="540"/>
        <w:jc w:val="both"/>
        <w:rPr>
          <w:rFonts w:ascii="Times New Roman" w:eastAsia="Times New Roman" w:hAnsi="Times New Roman" w:cs="Times New Roman"/>
          <w:sz w:val="28"/>
          <w:szCs w:val="28"/>
          <w:lang w:eastAsia="ru-RU"/>
        </w:rPr>
      </w:pPr>
    </w:p>
    <w:p w14:paraId="3909485A" w14:textId="77777777" w:rsidR="00371975" w:rsidRPr="00371975" w:rsidRDefault="00371975" w:rsidP="00371975">
      <w:pPr>
        <w:spacing w:line="240" w:lineRule="auto"/>
        <w:jc w:val="both"/>
        <w:rPr>
          <w:rFonts w:ascii="Times New Roman" w:eastAsia="Times New Roman" w:hAnsi="Times New Roman" w:cs="Times New Roman"/>
          <w:color w:val="2E74B5" w:themeColor="accent1" w:themeShade="BF"/>
          <w:sz w:val="28"/>
          <w:szCs w:val="28"/>
          <w:lang w:eastAsia="ru-RU"/>
        </w:rPr>
      </w:pPr>
      <w:r w:rsidRPr="00371975">
        <w:rPr>
          <w:rFonts w:ascii="Times New Roman" w:eastAsia="Times New Roman" w:hAnsi="Times New Roman" w:cs="Times New Roman"/>
          <w:color w:val="2E74B5" w:themeColor="accent1" w:themeShade="BF"/>
          <w:sz w:val="28"/>
          <w:szCs w:val="28"/>
          <w:lang w:eastAsia="ru-RU"/>
        </w:rPr>
        <w:t>Постановление Правительства РФ от 30.04.2020 N 636</w:t>
      </w:r>
    </w:p>
    <w:p w14:paraId="34297671" w14:textId="77777777" w:rsidR="00371975" w:rsidRPr="00371975" w:rsidRDefault="00371975" w:rsidP="00371975">
      <w:pPr>
        <w:spacing w:after="240" w:line="240" w:lineRule="auto"/>
        <w:jc w:val="both"/>
        <w:rPr>
          <w:rFonts w:ascii="Times New Roman" w:eastAsia="Times New Roman" w:hAnsi="Times New Roman" w:cs="Times New Roman"/>
          <w:sz w:val="28"/>
          <w:szCs w:val="28"/>
          <w:lang w:eastAsia="ru-RU"/>
        </w:rPr>
      </w:pPr>
      <w:r w:rsidRPr="00371975">
        <w:rPr>
          <w:rFonts w:ascii="Times New Roman" w:eastAsia="Times New Roman" w:hAnsi="Times New Roman" w:cs="Times New Roman"/>
          <w:color w:val="2E74B5" w:themeColor="accent1" w:themeShade="BF"/>
          <w:sz w:val="28"/>
          <w:szCs w:val="28"/>
          <w:lang w:eastAsia="ru-RU"/>
        </w:rPr>
        <w:t>"О внесении изменений в Правила установления организациям, осуществляющим образовательную деятельность, контрольных цифр приема по профессиям, специальностям и направлениям подготовки и (или) укрупненным группам профессий, специальностей и направлений подготовки для обучения по образовательным программам среднего профессионального и высшего образования за счет бюджетных ассигнований федерального бюджета"</w:t>
      </w:r>
      <w:r w:rsidRPr="00371975">
        <w:rPr>
          <w:rFonts w:ascii="Times New Roman" w:eastAsia="Times New Roman" w:hAnsi="Times New Roman" w:cs="Times New Roman"/>
          <w:sz w:val="28"/>
          <w:szCs w:val="28"/>
          <w:lang w:eastAsia="ru-RU"/>
        </w:rPr>
        <w:t> </w:t>
      </w:r>
    </w:p>
    <w:p w14:paraId="35B1AD69" w14:textId="77777777" w:rsidR="00371975" w:rsidRPr="00371975" w:rsidRDefault="00371975" w:rsidP="00371975">
      <w:pPr>
        <w:spacing w:line="240" w:lineRule="auto"/>
        <w:ind w:firstLine="540"/>
        <w:jc w:val="both"/>
        <w:rPr>
          <w:rFonts w:ascii="Times New Roman" w:eastAsia="Times New Roman" w:hAnsi="Times New Roman" w:cs="Times New Roman"/>
          <w:sz w:val="28"/>
          <w:szCs w:val="28"/>
          <w:lang w:eastAsia="ru-RU"/>
        </w:rPr>
      </w:pPr>
      <w:r w:rsidRPr="00371975">
        <w:rPr>
          <w:rFonts w:ascii="Times New Roman" w:eastAsia="Times New Roman" w:hAnsi="Times New Roman" w:cs="Times New Roman"/>
          <w:b/>
          <w:bCs/>
          <w:sz w:val="28"/>
          <w:szCs w:val="28"/>
          <w:lang w:eastAsia="ru-RU"/>
        </w:rPr>
        <w:t>Контрольные цифры приема для обучения по образовательным программам высшего образования за счет средств федерального бюджета на 2021/22 учебный год, распределенные в результате проведения конкурса, устанавливаются до 31 июля 2020 г.</w:t>
      </w:r>
    </w:p>
    <w:p w14:paraId="7C565F3F" w14:textId="77777777" w:rsidR="00371975" w:rsidRPr="00371975" w:rsidRDefault="00371975" w:rsidP="00371975">
      <w:pPr>
        <w:spacing w:line="240" w:lineRule="auto"/>
        <w:ind w:firstLine="540"/>
        <w:jc w:val="both"/>
        <w:rPr>
          <w:rFonts w:ascii="Times New Roman" w:eastAsia="Times New Roman" w:hAnsi="Times New Roman" w:cs="Times New Roman"/>
          <w:sz w:val="28"/>
          <w:szCs w:val="28"/>
          <w:lang w:eastAsia="ru-RU"/>
        </w:rPr>
      </w:pPr>
      <w:r w:rsidRPr="00371975">
        <w:rPr>
          <w:rFonts w:ascii="Times New Roman" w:eastAsia="Times New Roman" w:hAnsi="Times New Roman" w:cs="Times New Roman"/>
          <w:sz w:val="28"/>
          <w:szCs w:val="28"/>
          <w:lang w:eastAsia="ru-RU"/>
        </w:rPr>
        <w:t>Контрольные цифры приема устанавливаются по специальностям и направлениям подготовки и (или) укрупненным группам специальностей и направлений подготовки.</w:t>
      </w:r>
    </w:p>
    <w:p w14:paraId="1890E661" w14:textId="77777777" w:rsidR="00371975" w:rsidRPr="00371975" w:rsidRDefault="00371975" w:rsidP="00371975">
      <w:pPr>
        <w:spacing w:line="240" w:lineRule="auto"/>
        <w:ind w:firstLine="540"/>
        <w:jc w:val="both"/>
        <w:rPr>
          <w:rFonts w:ascii="Times New Roman" w:eastAsia="Times New Roman" w:hAnsi="Times New Roman" w:cs="Times New Roman"/>
          <w:sz w:val="28"/>
          <w:szCs w:val="28"/>
          <w:lang w:eastAsia="ru-RU"/>
        </w:rPr>
      </w:pPr>
      <w:r w:rsidRPr="00371975">
        <w:rPr>
          <w:rFonts w:ascii="Times New Roman" w:eastAsia="Times New Roman" w:hAnsi="Times New Roman" w:cs="Times New Roman"/>
          <w:sz w:val="28"/>
          <w:szCs w:val="28"/>
          <w:lang w:eastAsia="ru-RU"/>
        </w:rPr>
        <w:t>Контрольные цифры приема распределяются в ходе проводимых конкурсных отборов.</w:t>
      </w:r>
    </w:p>
    <w:p w14:paraId="09E2DFB3" w14:textId="77777777" w:rsidR="00371975" w:rsidRPr="00371975" w:rsidRDefault="00371975" w:rsidP="00371975">
      <w:pPr>
        <w:spacing w:line="240" w:lineRule="auto"/>
        <w:ind w:firstLine="540"/>
        <w:jc w:val="both"/>
        <w:rPr>
          <w:rFonts w:ascii="Times New Roman" w:eastAsia="Times New Roman" w:hAnsi="Times New Roman" w:cs="Times New Roman"/>
          <w:sz w:val="28"/>
          <w:szCs w:val="28"/>
          <w:lang w:eastAsia="ru-RU"/>
        </w:rPr>
      </w:pPr>
      <w:r w:rsidRPr="00371975">
        <w:rPr>
          <w:rFonts w:ascii="Times New Roman" w:eastAsia="Times New Roman" w:hAnsi="Times New Roman" w:cs="Times New Roman"/>
          <w:sz w:val="28"/>
          <w:szCs w:val="28"/>
          <w:lang w:eastAsia="ru-RU"/>
        </w:rPr>
        <w:t xml:space="preserve">Согласно постановлению контрольные цифры приема на 2021/22 учебный год, распределенные в результате проведения конкурса, </w:t>
      </w:r>
      <w:r w:rsidRPr="00371975">
        <w:rPr>
          <w:rFonts w:ascii="Times New Roman" w:eastAsia="Times New Roman" w:hAnsi="Times New Roman" w:cs="Times New Roman"/>
          <w:sz w:val="28"/>
          <w:szCs w:val="28"/>
          <w:lang w:eastAsia="ru-RU"/>
        </w:rPr>
        <w:lastRenderedPageBreak/>
        <w:t>устанавливаются до 31 июля 2020 г. решением уполномоченного органа, который проводит конкурс.</w:t>
      </w:r>
    </w:p>
    <w:p w14:paraId="5FAC7BF1" w14:textId="77777777" w:rsidR="00371975" w:rsidRPr="00371975" w:rsidRDefault="00371975" w:rsidP="00371975">
      <w:pPr>
        <w:spacing w:line="240" w:lineRule="auto"/>
        <w:ind w:firstLine="540"/>
        <w:jc w:val="both"/>
        <w:rPr>
          <w:rFonts w:ascii="Times New Roman" w:eastAsia="Times New Roman" w:hAnsi="Times New Roman" w:cs="Times New Roman"/>
          <w:color w:val="5B9BD5" w:themeColor="accent1"/>
          <w:sz w:val="28"/>
          <w:szCs w:val="28"/>
          <w:lang w:eastAsia="ru-RU"/>
        </w:rPr>
      </w:pPr>
    </w:p>
    <w:p w14:paraId="771BA2F1" w14:textId="77777777" w:rsidR="00371975" w:rsidRPr="00371975" w:rsidRDefault="00371975" w:rsidP="00371975">
      <w:pPr>
        <w:spacing w:line="240" w:lineRule="auto"/>
        <w:jc w:val="both"/>
        <w:rPr>
          <w:rFonts w:ascii="Times New Roman" w:eastAsia="Times New Roman" w:hAnsi="Times New Roman" w:cs="Times New Roman"/>
          <w:color w:val="5B9BD5" w:themeColor="accent1"/>
          <w:sz w:val="28"/>
          <w:szCs w:val="28"/>
          <w:lang w:eastAsia="ru-RU"/>
        </w:rPr>
      </w:pPr>
      <w:r w:rsidRPr="00371975">
        <w:rPr>
          <w:rFonts w:ascii="Times New Roman" w:eastAsia="Times New Roman" w:hAnsi="Times New Roman" w:cs="Times New Roman"/>
          <w:color w:val="5B9BD5" w:themeColor="accent1"/>
          <w:sz w:val="28"/>
          <w:szCs w:val="28"/>
          <w:lang w:eastAsia="ru-RU"/>
        </w:rPr>
        <w:t xml:space="preserve">Федеральный </w:t>
      </w:r>
      <w:hyperlink r:id="rId9" w:history="1">
        <w:r w:rsidRPr="00371975">
          <w:rPr>
            <w:rFonts w:ascii="Times New Roman" w:eastAsia="Times New Roman" w:hAnsi="Times New Roman" w:cs="Times New Roman"/>
            <w:color w:val="5B9BD5" w:themeColor="accent1"/>
            <w:sz w:val="28"/>
            <w:szCs w:val="28"/>
            <w:lang w:eastAsia="ru-RU"/>
          </w:rPr>
          <w:t>закон</w:t>
        </w:r>
      </w:hyperlink>
      <w:r w:rsidRPr="00371975">
        <w:rPr>
          <w:rFonts w:ascii="Times New Roman" w:eastAsia="Times New Roman" w:hAnsi="Times New Roman" w:cs="Times New Roman"/>
          <w:color w:val="5B9BD5" w:themeColor="accent1"/>
          <w:sz w:val="28"/>
          <w:szCs w:val="28"/>
          <w:lang w:eastAsia="ru-RU"/>
        </w:rPr>
        <w:t xml:space="preserve"> от 25.05.2020 N 157-ФЗ</w:t>
      </w:r>
    </w:p>
    <w:p w14:paraId="7A46E1F2" w14:textId="77777777" w:rsidR="00371975" w:rsidRPr="00371975" w:rsidRDefault="00371975" w:rsidP="00371975">
      <w:pPr>
        <w:spacing w:line="240" w:lineRule="auto"/>
        <w:jc w:val="both"/>
        <w:rPr>
          <w:rFonts w:ascii="Times New Roman" w:eastAsia="Times New Roman" w:hAnsi="Times New Roman" w:cs="Times New Roman"/>
          <w:color w:val="5B9BD5" w:themeColor="accent1"/>
          <w:sz w:val="28"/>
          <w:szCs w:val="28"/>
          <w:lang w:eastAsia="ru-RU"/>
        </w:rPr>
      </w:pPr>
      <w:r w:rsidRPr="00371975">
        <w:rPr>
          <w:rFonts w:ascii="Times New Roman" w:eastAsia="Times New Roman" w:hAnsi="Times New Roman" w:cs="Times New Roman"/>
          <w:color w:val="5B9BD5" w:themeColor="accent1"/>
          <w:sz w:val="28"/>
          <w:szCs w:val="28"/>
          <w:lang w:eastAsia="ru-RU"/>
        </w:rPr>
        <w:t>"О внесении изменений в Трудовой кодекс Российской Федерации в части установления предельного возраста для замещения должностей руководителей, заместителей руководителей государственных и муниципальных образовательных организаций высшего образования и научных организаций и руководителей их филиалов"</w:t>
      </w:r>
    </w:p>
    <w:p w14:paraId="0C56FE6C" w14:textId="77777777" w:rsidR="00371975" w:rsidRPr="00371975" w:rsidRDefault="00371975" w:rsidP="00371975">
      <w:pPr>
        <w:spacing w:line="240" w:lineRule="auto"/>
        <w:ind w:firstLine="540"/>
        <w:jc w:val="both"/>
        <w:rPr>
          <w:rFonts w:ascii="Times New Roman" w:eastAsia="Times New Roman" w:hAnsi="Times New Roman" w:cs="Times New Roman"/>
          <w:sz w:val="28"/>
          <w:szCs w:val="28"/>
          <w:lang w:eastAsia="ru-RU"/>
        </w:rPr>
      </w:pPr>
      <w:r w:rsidRPr="00371975">
        <w:rPr>
          <w:rFonts w:ascii="Times New Roman" w:eastAsia="Times New Roman" w:hAnsi="Times New Roman" w:cs="Times New Roman"/>
          <w:sz w:val="28"/>
          <w:szCs w:val="28"/>
          <w:lang w:eastAsia="ru-RU"/>
        </w:rPr>
        <w:t> </w:t>
      </w:r>
    </w:p>
    <w:p w14:paraId="006B324E" w14:textId="77777777" w:rsidR="00371975" w:rsidRPr="00371975" w:rsidRDefault="00371975" w:rsidP="00371975">
      <w:pPr>
        <w:spacing w:line="240" w:lineRule="auto"/>
        <w:ind w:firstLine="540"/>
        <w:jc w:val="both"/>
        <w:rPr>
          <w:rFonts w:ascii="Times New Roman" w:eastAsia="Times New Roman" w:hAnsi="Times New Roman" w:cs="Times New Roman"/>
          <w:sz w:val="28"/>
          <w:szCs w:val="28"/>
          <w:lang w:eastAsia="ru-RU"/>
        </w:rPr>
      </w:pPr>
      <w:r w:rsidRPr="00371975">
        <w:rPr>
          <w:rFonts w:ascii="Times New Roman" w:eastAsia="Times New Roman" w:hAnsi="Times New Roman" w:cs="Times New Roman"/>
          <w:b/>
          <w:bCs/>
          <w:sz w:val="28"/>
          <w:szCs w:val="28"/>
          <w:lang w:eastAsia="ru-RU"/>
        </w:rPr>
        <w:t>С 1 июля 2020 года повышается предельный возраст для замещения должности руководителя, заместителя руководителя научной организации</w:t>
      </w:r>
    </w:p>
    <w:p w14:paraId="2B758F3D" w14:textId="77777777" w:rsidR="00371975" w:rsidRPr="00371975" w:rsidRDefault="00371975" w:rsidP="00371975">
      <w:pPr>
        <w:spacing w:line="240" w:lineRule="auto"/>
        <w:ind w:firstLine="540"/>
        <w:jc w:val="both"/>
        <w:rPr>
          <w:rFonts w:ascii="Times New Roman" w:eastAsia="Times New Roman" w:hAnsi="Times New Roman" w:cs="Times New Roman"/>
          <w:sz w:val="28"/>
          <w:szCs w:val="28"/>
          <w:lang w:eastAsia="ru-RU"/>
        </w:rPr>
      </w:pPr>
      <w:r w:rsidRPr="00371975">
        <w:rPr>
          <w:rFonts w:ascii="Times New Roman" w:eastAsia="Times New Roman" w:hAnsi="Times New Roman" w:cs="Times New Roman"/>
          <w:sz w:val="28"/>
          <w:szCs w:val="28"/>
          <w:lang w:eastAsia="ru-RU"/>
        </w:rPr>
        <w:t>Предельный возраст повышается с 65 до 70 лет независимо от срока действия трудовых договоров.</w:t>
      </w:r>
    </w:p>
    <w:p w14:paraId="5804D3C7" w14:textId="77777777" w:rsidR="00371975" w:rsidRPr="00371975" w:rsidRDefault="00371975" w:rsidP="00371975">
      <w:pPr>
        <w:spacing w:line="240" w:lineRule="auto"/>
        <w:ind w:firstLine="540"/>
        <w:jc w:val="both"/>
        <w:rPr>
          <w:rFonts w:ascii="Times New Roman" w:eastAsia="Times New Roman" w:hAnsi="Times New Roman" w:cs="Times New Roman"/>
          <w:sz w:val="28"/>
          <w:szCs w:val="28"/>
          <w:lang w:eastAsia="ru-RU"/>
        </w:rPr>
      </w:pPr>
      <w:r w:rsidRPr="00371975">
        <w:rPr>
          <w:rFonts w:ascii="Times New Roman" w:eastAsia="Times New Roman" w:hAnsi="Times New Roman" w:cs="Times New Roman"/>
          <w:sz w:val="28"/>
          <w:szCs w:val="28"/>
          <w:lang w:eastAsia="ru-RU"/>
        </w:rPr>
        <w:t>С руководителями государственных и муниципальных научных организаций заключаются трудовые договоры на срок до пяти лет.</w:t>
      </w:r>
    </w:p>
    <w:p w14:paraId="4C3D5C9C" w14:textId="77777777" w:rsidR="00371975" w:rsidRPr="00371975" w:rsidRDefault="00371975" w:rsidP="00371975">
      <w:pPr>
        <w:spacing w:line="240" w:lineRule="auto"/>
        <w:ind w:firstLine="540"/>
        <w:jc w:val="both"/>
        <w:rPr>
          <w:rFonts w:ascii="Times New Roman" w:eastAsia="Times New Roman" w:hAnsi="Times New Roman" w:cs="Times New Roman"/>
          <w:sz w:val="28"/>
          <w:szCs w:val="28"/>
          <w:lang w:eastAsia="ru-RU"/>
        </w:rPr>
      </w:pPr>
      <w:r w:rsidRPr="00371975">
        <w:rPr>
          <w:rFonts w:ascii="Times New Roman" w:eastAsia="Times New Roman" w:hAnsi="Times New Roman" w:cs="Times New Roman"/>
          <w:sz w:val="28"/>
          <w:szCs w:val="28"/>
          <w:lang w:eastAsia="ru-RU"/>
        </w:rPr>
        <w:t>Одно и то же лицо не может замещать должность руководителя одной и той же государственной или муниципальной научной организации более трех сроков, если иное не предусмотрено федеральными законами.</w:t>
      </w:r>
    </w:p>
    <w:p w14:paraId="6916B0A0" w14:textId="77777777" w:rsidR="00371975" w:rsidRPr="00371975" w:rsidRDefault="00371975" w:rsidP="00371975">
      <w:pPr>
        <w:spacing w:after="240" w:line="240" w:lineRule="auto"/>
        <w:ind w:firstLine="540"/>
        <w:jc w:val="both"/>
        <w:rPr>
          <w:rFonts w:ascii="Times New Roman" w:eastAsia="Times New Roman" w:hAnsi="Times New Roman" w:cs="Times New Roman"/>
          <w:sz w:val="28"/>
          <w:szCs w:val="28"/>
          <w:lang w:eastAsia="ru-RU"/>
        </w:rPr>
      </w:pPr>
      <w:r w:rsidRPr="00371975">
        <w:rPr>
          <w:rFonts w:ascii="Times New Roman" w:eastAsia="Times New Roman" w:hAnsi="Times New Roman" w:cs="Times New Roman"/>
          <w:sz w:val="28"/>
          <w:szCs w:val="28"/>
          <w:lang w:eastAsia="ru-RU"/>
        </w:rPr>
        <w:t>Аналогичные положения предусмотрены для замещения должности руководителей, заместителей руководителей государственных и муниципальных образовательных организаций высшего образования и руководителей их филиалов.</w:t>
      </w:r>
    </w:p>
    <w:p w14:paraId="2682CFCE" w14:textId="77777777" w:rsidR="00371975" w:rsidRPr="00371975" w:rsidRDefault="00371975" w:rsidP="00371975">
      <w:pPr>
        <w:spacing w:line="240" w:lineRule="auto"/>
        <w:jc w:val="both"/>
        <w:rPr>
          <w:rFonts w:ascii="Times New Roman" w:eastAsia="Times New Roman" w:hAnsi="Times New Roman" w:cs="Times New Roman"/>
          <w:color w:val="5B9BD5" w:themeColor="accent1"/>
          <w:sz w:val="28"/>
          <w:szCs w:val="28"/>
          <w:lang w:eastAsia="ru-RU"/>
        </w:rPr>
      </w:pPr>
      <w:r w:rsidRPr="00371975">
        <w:rPr>
          <w:rFonts w:ascii="Times New Roman" w:eastAsia="Times New Roman" w:hAnsi="Times New Roman" w:cs="Times New Roman"/>
          <w:color w:val="5B9BD5" w:themeColor="accent1"/>
          <w:sz w:val="28"/>
          <w:szCs w:val="28"/>
          <w:lang w:eastAsia="ru-RU"/>
        </w:rPr>
        <w:t xml:space="preserve">Федеральный </w:t>
      </w:r>
      <w:hyperlink r:id="rId10" w:history="1">
        <w:r w:rsidRPr="00371975">
          <w:rPr>
            <w:rFonts w:ascii="Times New Roman" w:eastAsia="Times New Roman" w:hAnsi="Times New Roman" w:cs="Times New Roman"/>
            <w:color w:val="5B9BD5" w:themeColor="accent1"/>
            <w:sz w:val="28"/>
            <w:szCs w:val="28"/>
            <w:lang w:eastAsia="ru-RU"/>
          </w:rPr>
          <w:t>закон</w:t>
        </w:r>
      </w:hyperlink>
      <w:r w:rsidRPr="00371975">
        <w:rPr>
          <w:rFonts w:ascii="Times New Roman" w:eastAsia="Times New Roman" w:hAnsi="Times New Roman" w:cs="Times New Roman"/>
          <w:color w:val="5B9BD5" w:themeColor="accent1"/>
          <w:sz w:val="28"/>
          <w:szCs w:val="28"/>
          <w:lang w:eastAsia="ru-RU"/>
        </w:rPr>
        <w:t xml:space="preserve"> от 25.05.2020 N 158-ФЗ</w:t>
      </w:r>
    </w:p>
    <w:p w14:paraId="036AD7F9" w14:textId="77777777" w:rsidR="00371975" w:rsidRPr="00371975" w:rsidRDefault="00371975" w:rsidP="00371975">
      <w:pPr>
        <w:spacing w:line="240" w:lineRule="auto"/>
        <w:jc w:val="both"/>
        <w:rPr>
          <w:rFonts w:ascii="Times New Roman" w:eastAsia="Times New Roman" w:hAnsi="Times New Roman" w:cs="Times New Roman"/>
          <w:color w:val="5B9BD5" w:themeColor="accent1"/>
          <w:sz w:val="28"/>
          <w:szCs w:val="28"/>
          <w:lang w:eastAsia="ru-RU"/>
        </w:rPr>
      </w:pPr>
      <w:r w:rsidRPr="00371975">
        <w:rPr>
          <w:rFonts w:ascii="Times New Roman" w:eastAsia="Times New Roman" w:hAnsi="Times New Roman" w:cs="Times New Roman"/>
          <w:color w:val="5B9BD5" w:themeColor="accent1"/>
          <w:sz w:val="28"/>
          <w:szCs w:val="28"/>
          <w:lang w:eastAsia="ru-RU"/>
        </w:rPr>
        <w:t>"О внесении изменений в Федеральный закон "Об образовании в Российской Федерации" в части установления квалификационных разрядов, классов, категорий по соответствующим профессиям рабочих, должностям служащих"</w:t>
      </w:r>
    </w:p>
    <w:p w14:paraId="34EC1F88" w14:textId="77777777" w:rsidR="00371975" w:rsidRPr="00371975" w:rsidRDefault="00371975" w:rsidP="00371975">
      <w:pPr>
        <w:spacing w:line="240" w:lineRule="auto"/>
        <w:ind w:firstLine="540"/>
        <w:jc w:val="both"/>
        <w:rPr>
          <w:rFonts w:ascii="Times New Roman" w:eastAsia="Times New Roman" w:hAnsi="Times New Roman" w:cs="Times New Roman"/>
          <w:sz w:val="28"/>
          <w:szCs w:val="28"/>
          <w:lang w:eastAsia="ru-RU"/>
        </w:rPr>
      </w:pPr>
      <w:r w:rsidRPr="00371975">
        <w:rPr>
          <w:rFonts w:ascii="Times New Roman" w:eastAsia="Times New Roman" w:hAnsi="Times New Roman" w:cs="Times New Roman"/>
          <w:sz w:val="28"/>
          <w:szCs w:val="28"/>
          <w:lang w:eastAsia="ru-RU"/>
        </w:rPr>
        <w:t> </w:t>
      </w:r>
    </w:p>
    <w:p w14:paraId="61828776" w14:textId="77777777" w:rsidR="00371975" w:rsidRPr="00371975" w:rsidRDefault="00371975" w:rsidP="00371975">
      <w:pPr>
        <w:spacing w:line="240" w:lineRule="auto"/>
        <w:ind w:firstLine="540"/>
        <w:jc w:val="both"/>
        <w:rPr>
          <w:rFonts w:ascii="Times New Roman" w:eastAsia="Times New Roman" w:hAnsi="Times New Roman" w:cs="Times New Roman"/>
          <w:sz w:val="28"/>
          <w:szCs w:val="28"/>
          <w:lang w:eastAsia="ru-RU"/>
        </w:rPr>
      </w:pPr>
      <w:r w:rsidRPr="00371975">
        <w:rPr>
          <w:rFonts w:ascii="Times New Roman" w:eastAsia="Times New Roman" w:hAnsi="Times New Roman" w:cs="Times New Roman"/>
          <w:b/>
          <w:bCs/>
          <w:sz w:val="28"/>
          <w:szCs w:val="28"/>
          <w:lang w:eastAsia="ru-RU"/>
        </w:rPr>
        <w:t>Усовершенствован порядок установления квалификационных разрядов, классов, категорий по соответствующим профессиям рабочих, должностям служащих</w:t>
      </w:r>
    </w:p>
    <w:p w14:paraId="679398A6" w14:textId="77777777" w:rsidR="00371975" w:rsidRPr="00371975" w:rsidRDefault="00371975" w:rsidP="00371975">
      <w:pPr>
        <w:spacing w:line="240" w:lineRule="auto"/>
        <w:ind w:firstLine="540"/>
        <w:jc w:val="both"/>
        <w:rPr>
          <w:rFonts w:ascii="Times New Roman" w:eastAsia="Times New Roman" w:hAnsi="Times New Roman" w:cs="Times New Roman"/>
          <w:sz w:val="28"/>
          <w:szCs w:val="28"/>
          <w:lang w:eastAsia="ru-RU"/>
        </w:rPr>
      </w:pPr>
      <w:r w:rsidRPr="00371975">
        <w:rPr>
          <w:rFonts w:ascii="Times New Roman" w:eastAsia="Times New Roman" w:hAnsi="Times New Roman" w:cs="Times New Roman"/>
          <w:sz w:val="28"/>
          <w:szCs w:val="28"/>
          <w:lang w:eastAsia="ru-RU"/>
        </w:rPr>
        <w:t>В настоящее время не все профессии рабочих, должности служащих требуют установления разрядов, классов, категорий в соответствии с квалификационными требованиями, так как квалификация в профессиональных стандартах описывается в рамках необходимых умений, знаний и других характеристик.</w:t>
      </w:r>
    </w:p>
    <w:p w14:paraId="24540FE4" w14:textId="77777777" w:rsidR="00371975" w:rsidRPr="00371975" w:rsidRDefault="00371975" w:rsidP="00371975">
      <w:pPr>
        <w:spacing w:line="240" w:lineRule="auto"/>
        <w:ind w:firstLine="540"/>
        <w:jc w:val="both"/>
        <w:rPr>
          <w:rFonts w:ascii="Times New Roman" w:eastAsia="Times New Roman" w:hAnsi="Times New Roman" w:cs="Times New Roman"/>
          <w:sz w:val="28"/>
          <w:szCs w:val="28"/>
          <w:lang w:eastAsia="ru-RU"/>
        </w:rPr>
      </w:pPr>
      <w:r w:rsidRPr="00371975">
        <w:rPr>
          <w:rFonts w:ascii="Times New Roman" w:eastAsia="Times New Roman" w:hAnsi="Times New Roman" w:cs="Times New Roman"/>
          <w:sz w:val="28"/>
          <w:szCs w:val="28"/>
          <w:lang w:eastAsia="ru-RU"/>
        </w:rPr>
        <w:t>В связи с этим Закон устанавливает, что документ о квалификации подтверждает получение квалификации по профессии рабочего, должности служащего и присвоение (при наличии) разряда, класса или категории по результатам профессионального обучения.</w:t>
      </w:r>
    </w:p>
    <w:p w14:paraId="47F273C5" w14:textId="77777777" w:rsidR="00371975" w:rsidRPr="00371975" w:rsidRDefault="00371975" w:rsidP="00371975">
      <w:pPr>
        <w:spacing w:after="240" w:line="240" w:lineRule="auto"/>
        <w:ind w:firstLine="540"/>
        <w:jc w:val="both"/>
        <w:rPr>
          <w:rFonts w:ascii="Times New Roman" w:eastAsia="Times New Roman" w:hAnsi="Times New Roman" w:cs="Times New Roman"/>
          <w:sz w:val="28"/>
          <w:szCs w:val="28"/>
          <w:lang w:eastAsia="ru-RU"/>
        </w:rPr>
      </w:pPr>
      <w:r w:rsidRPr="00371975">
        <w:rPr>
          <w:rFonts w:ascii="Times New Roman" w:eastAsia="Times New Roman" w:hAnsi="Times New Roman" w:cs="Times New Roman"/>
          <w:sz w:val="28"/>
          <w:szCs w:val="28"/>
          <w:lang w:eastAsia="ru-RU"/>
        </w:rPr>
        <w:t xml:space="preserve">С учетом внесенных поправок уточнено, что перечень профессий рабочих, должностей служащих, по которым осуществляется </w:t>
      </w:r>
      <w:r w:rsidRPr="00371975">
        <w:rPr>
          <w:rFonts w:ascii="Times New Roman" w:eastAsia="Times New Roman" w:hAnsi="Times New Roman" w:cs="Times New Roman"/>
          <w:sz w:val="28"/>
          <w:szCs w:val="28"/>
          <w:lang w:eastAsia="ru-RU"/>
        </w:rPr>
        <w:lastRenderedPageBreak/>
        <w:t>профессиональное обучение, с указанием (при наличии) присваиваемых по соответствующим профессиям рабочих, должностям служащих квалификационных разрядов, классов, категорий утверждается Минпросвещения России.</w:t>
      </w:r>
    </w:p>
    <w:p w14:paraId="3B503385" w14:textId="6EA730DA" w:rsidR="00371975" w:rsidRPr="00371975" w:rsidRDefault="00371975" w:rsidP="00371975">
      <w:pPr>
        <w:spacing w:line="240" w:lineRule="auto"/>
        <w:jc w:val="both"/>
        <w:rPr>
          <w:rFonts w:ascii="Times New Roman" w:eastAsia="Times New Roman" w:hAnsi="Times New Roman" w:cs="Times New Roman"/>
          <w:color w:val="5B9BD5" w:themeColor="accent1"/>
          <w:sz w:val="28"/>
          <w:szCs w:val="28"/>
          <w:lang w:eastAsia="ru-RU"/>
        </w:rPr>
      </w:pPr>
      <w:r w:rsidRPr="00371975">
        <w:rPr>
          <w:rFonts w:ascii="Times New Roman" w:eastAsia="Times New Roman" w:hAnsi="Times New Roman" w:cs="Times New Roman"/>
          <w:color w:val="5B9BD5" w:themeColor="accent1"/>
          <w:sz w:val="28"/>
          <w:szCs w:val="28"/>
          <w:lang w:eastAsia="ru-RU"/>
        </w:rPr>
        <w:t xml:space="preserve">Федеральный </w:t>
      </w:r>
      <w:hyperlink r:id="rId11" w:history="1">
        <w:r w:rsidRPr="00371975">
          <w:rPr>
            <w:rFonts w:ascii="Times New Roman" w:eastAsia="Times New Roman" w:hAnsi="Times New Roman" w:cs="Times New Roman"/>
            <w:color w:val="5B9BD5" w:themeColor="accent1"/>
            <w:sz w:val="28"/>
            <w:szCs w:val="28"/>
            <w:lang w:eastAsia="ru-RU"/>
          </w:rPr>
          <w:t>закон</w:t>
        </w:r>
      </w:hyperlink>
      <w:r w:rsidRPr="00371975">
        <w:rPr>
          <w:rFonts w:ascii="Times New Roman" w:eastAsia="Times New Roman" w:hAnsi="Times New Roman" w:cs="Times New Roman"/>
          <w:color w:val="5B9BD5" w:themeColor="accent1"/>
          <w:sz w:val="28"/>
          <w:szCs w:val="28"/>
          <w:lang w:eastAsia="ru-RU"/>
        </w:rPr>
        <w:t xml:space="preserve"> от 25.05.2020 N 159-ФЗ</w:t>
      </w:r>
    </w:p>
    <w:p w14:paraId="0ED53ED3" w14:textId="77777777" w:rsidR="00371975" w:rsidRPr="00371975" w:rsidRDefault="00371975" w:rsidP="00371975">
      <w:pPr>
        <w:spacing w:line="240" w:lineRule="auto"/>
        <w:jc w:val="both"/>
        <w:rPr>
          <w:rFonts w:ascii="Times New Roman" w:eastAsia="Times New Roman" w:hAnsi="Times New Roman" w:cs="Times New Roman"/>
          <w:color w:val="5B9BD5" w:themeColor="accent1"/>
          <w:sz w:val="28"/>
          <w:szCs w:val="28"/>
          <w:lang w:eastAsia="ru-RU"/>
        </w:rPr>
      </w:pPr>
      <w:r w:rsidRPr="00371975">
        <w:rPr>
          <w:rFonts w:ascii="Times New Roman" w:eastAsia="Times New Roman" w:hAnsi="Times New Roman" w:cs="Times New Roman"/>
          <w:color w:val="5B9BD5" w:themeColor="accent1"/>
          <w:sz w:val="28"/>
          <w:szCs w:val="28"/>
          <w:lang w:eastAsia="ru-RU"/>
        </w:rPr>
        <w:t>"О внесении изменений в статьи 5 и 7 Федерального закона "О науке и государственной научно-технической политике" и статью 51 Федерального закона "Об образовании в Российской Федерации"</w:t>
      </w:r>
    </w:p>
    <w:p w14:paraId="25D7DF66" w14:textId="77777777" w:rsidR="00371975" w:rsidRPr="00371975" w:rsidRDefault="00371975" w:rsidP="00371975">
      <w:pPr>
        <w:spacing w:line="240" w:lineRule="auto"/>
        <w:ind w:firstLine="540"/>
        <w:jc w:val="both"/>
        <w:rPr>
          <w:rFonts w:ascii="Times New Roman" w:eastAsia="Times New Roman" w:hAnsi="Times New Roman" w:cs="Times New Roman"/>
          <w:sz w:val="28"/>
          <w:szCs w:val="28"/>
          <w:lang w:eastAsia="ru-RU"/>
        </w:rPr>
      </w:pPr>
      <w:r w:rsidRPr="00371975">
        <w:rPr>
          <w:rFonts w:ascii="Times New Roman" w:eastAsia="Times New Roman" w:hAnsi="Times New Roman" w:cs="Times New Roman"/>
          <w:sz w:val="28"/>
          <w:szCs w:val="28"/>
          <w:lang w:eastAsia="ru-RU"/>
        </w:rPr>
        <w:t> </w:t>
      </w:r>
    </w:p>
    <w:p w14:paraId="65A20F1D" w14:textId="77777777" w:rsidR="00371975" w:rsidRPr="00371975" w:rsidRDefault="00371975" w:rsidP="00371975">
      <w:pPr>
        <w:spacing w:line="240" w:lineRule="auto"/>
        <w:ind w:firstLine="540"/>
        <w:jc w:val="both"/>
        <w:rPr>
          <w:rFonts w:ascii="Times New Roman" w:eastAsia="Times New Roman" w:hAnsi="Times New Roman" w:cs="Times New Roman"/>
          <w:sz w:val="28"/>
          <w:szCs w:val="28"/>
          <w:lang w:eastAsia="ru-RU"/>
        </w:rPr>
      </w:pPr>
      <w:r w:rsidRPr="00371975">
        <w:rPr>
          <w:rFonts w:ascii="Times New Roman" w:eastAsia="Times New Roman" w:hAnsi="Times New Roman" w:cs="Times New Roman"/>
          <w:b/>
          <w:bCs/>
          <w:sz w:val="28"/>
          <w:szCs w:val="28"/>
          <w:lang w:eastAsia="ru-RU"/>
        </w:rPr>
        <w:t>Подписан Закон, регулирующий полномочия руководителя научной организации и президента вуза</w:t>
      </w:r>
    </w:p>
    <w:p w14:paraId="152ABB2E" w14:textId="77777777" w:rsidR="00371975" w:rsidRPr="00371975" w:rsidRDefault="00371975" w:rsidP="00371975">
      <w:pPr>
        <w:spacing w:line="240" w:lineRule="auto"/>
        <w:ind w:firstLine="540"/>
        <w:jc w:val="both"/>
        <w:rPr>
          <w:rFonts w:ascii="Times New Roman" w:eastAsia="Times New Roman" w:hAnsi="Times New Roman" w:cs="Times New Roman"/>
          <w:sz w:val="28"/>
          <w:szCs w:val="28"/>
          <w:lang w:eastAsia="ru-RU"/>
        </w:rPr>
      </w:pPr>
      <w:r w:rsidRPr="00371975">
        <w:rPr>
          <w:rFonts w:ascii="Times New Roman" w:eastAsia="Times New Roman" w:hAnsi="Times New Roman" w:cs="Times New Roman"/>
          <w:sz w:val="28"/>
          <w:szCs w:val="28"/>
          <w:lang w:eastAsia="ru-RU"/>
        </w:rPr>
        <w:t>Законом установлено, в частности, что:</w:t>
      </w:r>
    </w:p>
    <w:p w14:paraId="235B9FEA" w14:textId="77777777" w:rsidR="00371975" w:rsidRPr="00371975" w:rsidRDefault="00371975" w:rsidP="00371975">
      <w:pPr>
        <w:spacing w:line="240" w:lineRule="auto"/>
        <w:ind w:firstLine="540"/>
        <w:jc w:val="both"/>
        <w:rPr>
          <w:rFonts w:ascii="Times New Roman" w:eastAsia="Times New Roman" w:hAnsi="Times New Roman" w:cs="Times New Roman"/>
          <w:sz w:val="28"/>
          <w:szCs w:val="28"/>
          <w:lang w:eastAsia="ru-RU"/>
        </w:rPr>
      </w:pPr>
      <w:r w:rsidRPr="00371975">
        <w:rPr>
          <w:rFonts w:ascii="Times New Roman" w:eastAsia="Times New Roman" w:hAnsi="Times New Roman" w:cs="Times New Roman"/>
          <w:sz w:val="28"/>
          <w:szCs w:val="28"/>
          <w:lang w:eastAsia="ru-RU"/>
        </w:rPr>
        <w:t>руководитель научной организации назначается (избирается) в соответствии с законодательством и в порядке, предусмотренном ее уставом, и несет ответственность за руководство научной, научно-технической, организационно-хозяйственной деятельностью научной организации, а также за реализацию программы или плана ее развития;</w:t>
      </w:r>
    </w:p>
    <w:p w14:paraId="0D12A36F" w14:textId="77777777" w:rsidR="00371975" w:rsidRPr="00371975" w:rsidRDefault="00371975" w:rsidP="00371975">
      <w:pPr>
        <w:spacing w:line="240" w:lineRule="auto"/>
        <w:ind w:firstLine="540"/>
        <w:jc w:val="both"/>
        <w:rPr>
          <w:rFonts w:ascii="Times New Roman" w:eastAsia="Times New Roman" w:hAnsi="Times New Roman" w:cs="Times New Roman"/>
          <w:sz w:val="28"/>
          <w:szCs w:val="28"/>
          <w:lang w:eastAsia="ru-RU"/>
        </w:rPr>
      </w:pPr>
      <w:r w:rsidRPr="00371975">
        <w:rPr>
          <w:rFonts w:ascii="Times New Roman" w:eastAsia="Times New Roman" w:hAnsi="Times New Roman" w:cs="Times New Roman"/>
          <w:sz w:val="28"/>
          <w:szCs w:val="28"/>
          <w:lang w:eastAsia="ru-RU"/>
        </w:rPr>
        <w:t>полномочия президента вуза, в том числе связанные с его участием в определении программы развития вуза, в деятельности коллегиальных органов управления, в решении вопросов совершенствования образовательной, научной, воспитательной, организационной и управленческой деятельности, а также связанные с представлением вуза в отношениях с госорганами, органами местного самоуправления, общественными и иными организациями, устанавливаются уставом вуза;</w:t>
      </w:r>
    </w:p>
    <w:p w14:paraId="1F14A17C" w14:textId="77777777" w:rsidR="00371975" w:rsidRPr="00371975" w:rsidRDefault="00371975" w:rsidP="00371975">
      <w:pPr>
        <w:spacing w:line="240" w:lineRule="auto"/>
        <w:ind w:firstLine="540"/>
        <w:jc w:val="both"/>
        <w:rPr>
          <w:rFonts w:ascii="Times New Roman" w:eastAsia="Times New Roman" w:hAnsi="Times New Roman" w:cs="Times New Roman"/>
          <w:sz w:val="28"/>
          <w:szCs w:val="28"/>
          <w:lang w:eastAsia="ru-RU"/>
        </w:rPr>
      </w:pPr>
      <w:r w:rsidRPr="00371975">
        <w:rPr>
          <w:rFonts w:ascii="Times New Roman" w:eastAsia="Times New Roman" w:hAnsi="Times New Roman" w:cs="Times New Roman"/>
          <w:sz w:val="28"/>
          <w:szCs w:val="28"/>
          <w:lang w:eastAsia="ru-RU"/>
        </w:rPr>
        <w:t>ученые (научные, научно-технические) советы государственных и муниципальных научных организаций разрабатывают и утверждают планы научных работ, программы или планы развития государственных и муниципальных научных организаций гласно исходя из государственных заданий, профиля государственных и муниципальных научных организаций, их научных и экономических интересов;</w:t>
      </w:r>
    </w:p>
    <w:p w14:paraId="7583C273" w14:textId="77777777" w:rsidR="00371975" w:rsidRPr="00371975" w:rsidRDefault="00371975" w:rsidP="00371975">
      <w:pPr>
        <w:spacing w:after="240" w:line="240" w:lineRule="auto"/>
        <w:ind w:firstLine="540"/>
        <w:jc w:val="both"/>
        <w:rPr>
          <w:rFonts w:ascii="Times New Roman" w:eastAsia="Times New Roman" w:hAnsi="Times New Roman" w:cs="Times New Roman"/>
          <w:sz w:val="28"/>
          <w:szCs w:val="28"/>
          <w:lang w:eastAsia="ru-RU"/>
        </w:rPr>
      </w:pPr>
      <w:r w:rsidRPr="00371975">
        <w:rPr>
          <w:rFonts w:ascii="Times New Roman" w:eastAsia="Times New Roman" w:hAnsi="Times New Roman" w:cs="Times New Roman"/>
          <w:sz w:val="28"/>
          <w:szCs w:val="28"/>
          <w:lang w:eastAsia="ru-RU"/>
        </w:rPr>
        <w:t>уставы государственных и муниципальных научных организаций, государственных и муниципальных вузов применяются в части, не противоречащей нормам, установленным настоящим Федеральным законом, и подлежат приведению в соответствие с указанными нормами в срок до 31 декабря 2021 года.</w:t>
      </w:r>
    </w:p>
    <w:p w14:paraId="5AC79CA7" w14:textId="77777777" w:rsidR="00371975" w:rsidRPr="00371975" w:rsidRDefault="00621167" w:rsidP="00371975">
      <w:pPr>
        <w:spacing w:line="240" w:lineRule="auto"/>
        <w:jc w:val="both"/>
        <w:rPr>
          <w:rFonts w:ascii="Times New Roman" w:eastAsia="Times New Roman" w:hAnsi="Times New Roman" w:cs="Times New Roman"/>
          <w:color w:val="5B9BD5" w:themeColor="accent1"/>
          <w:sz w:val="28"/>
          <w:szCs w:val="28"/>
          <w:lang w:eastAsia="ru-RU"/>
        </w:rPr>
      </w:pPr>
      <w:hyperlink r:id="rId12" w:history="1">
        <w:r w:rsidR="00371975" w:rsidRPr="00371975">
          <w:rPr>
            <w:rFonts w:ascii="Times New Roman" w:eastAsia="Times New Roman" w:hAnsi="Times New Roman" w:cs="Times New Roman"/>
            <w:color w:val="5B9BD5" w:themeColor="accent1"/>
            <w:sz w:val="28"/>
            <w:szCs w:val="28"/>
            <w:lang w:eastAsia="ru-RU"/>
          </w:rPr>
          <w:t>Постановление</w:t>
        </w:r>
      </w:hyperlink>
      <w:r w:rsidR="00371975" w:rsidRPr="00371975">
        <w:rPr>
          <w:rFonts w:ascii="Times New Roman" w:eastAsia="Times New Roman" w:hAnsi="Times New Roman" w:cs="Times New Roman"/>
          <w:color w:val="5B9BD5" w:themeColor="accent1"/>
          <w:sz w:val="28"/>
          <w:szCs w:val="28"/>
          <w:lang w:eastAsia="ru-RU"/>
        </w:rPr>
        <w:t xml:space="preserve"> Правительства РФ от 23.05.2020 N 744</w:t>
      </w:r>
    </w:p>
    <w:p w14:paraId="36D19BA5" w14:textId="77777777" w:rsidR="00371975" w:rsidRPr="00371975" w:rsidRDefault="00371975" w:rsidP="00371975">
      <w:pPr>
        <w:spacing w:line="240" w:lineRule="auto"/>
        <w:jc w:val="both"/>
        <w:rPr>
          <w:rFonts w:ascii="Times New Roman" w:eastAsia="Times New Roman" w:hAnsi="Times New Roman" w:cs="Times New Roman"/>
          <w:color w:val="5B9BD5" w:themeColor="accent1"/>
          <w:sz w:val="28"/>
          <w:szCs w:val="28"/>
          <w:lang w:eastAsia="ru-RU"/>
        </w:rPr>
      </w:pPr>
      <w:r w:rsidRPr="00371975">
        <w:rPr>
          <w:rFonts w:ascii="Times New Roman" w:eastAsia="Times New Roman" w:hAnsi="Times New Roman" w:cs="Times New Roman"/>
          <w:color w:val="5B9BD5" w:themeColor="accent1"/>
          <w:sz w:val="28"/>
          <w:szCs w:val="28"/>
          <w:lang w:eastAsia="ru-RU"/>
        </w:rPr>
        <w:t>"О грантах Президента Российской Федерации лицам, проявившим выдающиеся способности и показавшим высокие достижения в определенной сфере деятельности, поступившим на обучение в образовательные и научные организации"</w:t>
      </w:r>
    </w:p>
    <w:p w14:paraId="224CCEC7" w14:textId="77777777" w:rsidR="00371975" w:rsidRPr="00371975" w:rsidRDefault="00371975" w:rsidP="00371975">
      <w:pPr>
        <w:spacing w:line="240" w:lineRule="auto"/>
        <w:ind w:firstLine="540"/>
        <w:jc w:val="both"/>
        <w:rPr>
          <w:rFonts w:ascii="Times New Roman" w:eastAsia="Times New Roman" w:hAnsi="Times New Roman" w:cs="Times New Roman"/>
          <w:sz w:val="28"/>
          <w:szCs w:val="28"/>
          <w:lang w:eastAsia="ru-RU"/>
        </w:rPr>
      </w:pPr>
      <w:r w:rsidRPr="00371975">
        <w:rPr>
          <w:rFonts w:ascii="Times New Roman" w:eastAsia="Times New Roman" w:hAnsi="Times New Roman" w:cs="Times New Roman"/>
          <w:sz w:val="28"/>
          <w:szCs w:val="28"/>
          <w:lang w:eastAsia="ru-RU"/>
        </w:rPr>
        <w:t> </w:t>
      </w:r>
    </w:p>
    <w:p w14:paraId="77A566DB" w14:textId="77777777" w:rsidR="00371975" w:rsidRPr="00371975" w:rsidRDefault="00371975" w:rsidP="00371975">
      <w:pPr>
        <w:spacing w:line="240" w:lineRule="auto"/>
        <w:ind w:firstLine="540"/>
        <w:jc w:val="both"/>
        <w:rPr>
          <w:rFonts w:ascii="Times New Roman" w:eastAsia="Times New Roman" w:hAnsi="Times New Roman" w:cs="Times New Roman"/>
          <w:sz w:val="28"/>
          <w:szCs w:val="28"/>
          <w:lang w:eastAsia="ru-RU"/>
        </w:rPr>
      </w:pPr>
      <w:r w:rsidRPr="00371975">
        <w:rPr>
          <w:rFonts w:ascii="Times New Roman" w:eastAsia="Times New Roman" w:hAnsi="Times New Roman" w:cs="Times New Roman"/>
          <w:b/>
          <w:bCs/>
          <w:sz w:val="28"/>
          <w:szCs w:val="28"/>
          <w:lang w:eastAsia="ru-RU"/>
        </w:rPr>
        <w:t xml:space="preserve">С 1 сентября 2020 года вступает в силу новый порядок предоставления и выплаты грантов Президента РФ лицам, проявившим </w:t>
      </w:r>
      <w:r w:rsidRPr="00371975">
        <w:rPr>
          <w:rFonts w:ascii="Times New Roman" w:eastAsia="Times New Roman" w:hAnsi="Times New Roman" w:cs="Times New Roman"/>
          <w:b/>
          <w:bCs/>
          <w:sz w:val="28"/>
          <w:szCs w:val="28"/>
          <w:lang w:eastAsia="ru-RU"/>
        </w:rPr>
        <w:lastRenderedPageBreak/>
        <w:t>выдающиеся способности и показавшим высокие достижения в определенной сфере деятельности</w:t>
      </w:r>
    </w:p>
    <w:p w14:paraId="1F67D31A" w14:textId="77777777" w:rsidR="00371975" w:rsidRPr="00371975" w:rsidRDefault="00371975" w:rsidP="00371975">
      <w:pPr>
        <w:spacing w:line="240" w:lineRule="auto"/>
        <w:ind w:firstLine="540"/>
        <w:jc w:val="both"/>
        <w:rPr>
          <w:rFonts w:ascii="Times New Roman" w:eastAsia="Times New Roman" w:hAnsi="Times New Roman" w:cs="Times New Roman"/>
          <w:sz w:val="28"/>
          <w:szCs w:val="28"/>
          <w:lang w:eastAsia="ru-RU"/>
        </w:rPr>
      </w:pPr>
      <w:r w:rsidRPr="00371975">
        <w:rPr>
          <w:rFonts w:ascii="Times New Roman" w:eastAsia="Times New Roman" w:hAnsi="Times New Roman" w:cs="Times New Roman"/>
          <w:sz w:val="28"/>
          <w:szCs w:val="28"/>
          <w:lang w:eastAsia="ru-RU"/>
        </w:rPr>
        <w:t>Утвержденным Положением предусмотрен порядок предоставления и выплаты грантов лицам, проявившим выдающиеся способности и показавшим высокие достижения в определенной сфере деятельности, в том числе в области искусств и спорта, поступившим на обучение в профессиональные образовательные организации, вузы, научные организации не только по очной, но и по очно-заочной и заочной формам обучения по программам подготовки специалистов среднего звена, бакалавриата, специалитета и магистратуры за счет бюджетных ассигнований.</w:t>
      </w:r>
    </w:p>
    <w:p w14:paraId="6D1A4384" w14:textId="77777777" w:rsidR="00371975" w:rsidRPr="00371975" w:rsidRDefault="00371975" w:rsidP="00371975">
      <w:pPr>
        <w:spacing w:line="240" w:lineRule="auto"/>
        <w:ind w:firstLine="540"/>
        <w:jc w:val="both"/>
        <w:rPr>
          <w:rFonts w:ascii="Times New Roman" w:eastAsia="Times New Roman" w:hAnsi="Times New Roman" w:cs="Times New Roman"/>
          <w:sz w:val="28"/>
          <w:szCs w:val="28"/>
          <w:lang w:eastAsia="ru-RU"/>
        </w:rPr>
      </w:pPr>
      <w:r w:rsidRPr="00371975">
        <w:rPr>
          <w:rFonts w:ascii="Times New Roman" w:eastAsia="Times New Roman" w:hAnsi="Times New Roman" w:cs="Times New Roman"/>
          <w:sz w:val="28"/>
          <w:szCs w:val="28"/>
          <w:lang w:eastAsia="ru-RU"/>
        </w:rPr>
        <w:t>Признано утратившим силу аналогичное Постановление Правительства РФ от 19.12.2015 N 1381.</w:t>
      </w:r>
    </w:p>
    <w:p w14:paraId="04940458" w14:textId="239D0C33" w:rsidR="00371975" w:rsidRDefault="00371975" w:rsidP="00371975">
      <w:pPr>
        <w:spacing w:after="160" w:line="240" w:lineRule="auto"/>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4D699592" w14:textId="77777777" w:rsidR="00FB1FAE" w:rsidRPr="00FB1FAE" w:rsidRDefault="00FB1FAE" w:rsidP="00371975">
      <w:pPr>
        <w:keepNext/>
        <w:keepLines/>
        <w:numPr>
          <w:ilvl w:val="0"/>
          <w:numId w:val="2"/>
        </w:numPr>
        <w:spacing w:before="480" w:after="240" w:line="240" w:lineRule="auto"/>
        <w:outlineLvl w:val="0"/>
        <w:rPr>
          <w:rFonts w:ascii="Times New Roman" w:eastAsia="Times New Roman" w:hAnsi="Times New Roman" w:cs="Times New Roman"/>
          <w:b/>
          <w:bCs/>
          <w:sz w:val="28"/>
          <w:szCs w:val="28"/>
          <w:u w:val="single"/>
          <w:shd w:val="clear" w:color="auto" w:fill="FFFFFF"/>
        </w:rPr>
      </w:pPr>
      <w:bookmarkStart w:id="2" w:name="_Toc36107704"/>
      <w:bookmarkStart w:id="3" w:name="_Toc42857652"/>
      <w:r w:rsidRPr="00FB1FAE">
        <w:rPr>
          <w:rFonts w:ascii="Times New Roman" w:eastAsia="Times New Roman" w:hAnsi="Times New Roman" w:cs="Times New Roman"/>
          <w:b/>
          <w:bCs/>
          <w:sz w:val="28"/>
          <w:szCs w:val="28"/>
          <w:u w:val="single"/>
          <w:shd w:val="clear" w:color="auto" w:fill="FFFFFF"/>
        </w:rPr>
        <w:lastRenderedPageBreak/>
        <w:t>Судебная практика</w:t>
      </w:r>
      <w:bookmarkEnd w:id="2"/>
      <w:bookmarkEnd w:id="3"/>
    </w:p>
    <w:p w14:paraId="669BE83D" w14:textId="77777777" w:rsidR="004C6753" w:rsidRPr="004C6753" w:rsidRDefault="004C6753" w:rsidP="00371975">
      <w:pPr>
        <w:spacing w:line="240" w:lineRule="auto"/>
        <w:ind w:firstLine="540"/>
        <w:jc w:val="both"/>
        <w:rPr>
          <w:rFonts w:ascii="Times New Roman" w:eastAsia="Times New Roman" w:hAnsi="Times New Roman" w:cs="Times New Roman"/>
          <w:sz w:val="28"/>
          <w:szCs w:val="28"/>
          <w:lang w:eastAsia="ru-RU"/>
        </w:rPr>
      </w:pPr>
      <w:r w:rsidRPr="004C6753">
        <w:rPr>
          <w:rFonts w:ascii="Times New Roman" w:eastAsia="Times New Roman" w:hAnsi="Times New Roman" w:cs="Times New Roman"/>
          <w:b/>
          <w:bCs/>
          <w:sz w:val="28"/>
          <w:szCs w:val="28"/>
          <w:lang w:eastAsia="ru-RU"/>
        </w:rPr>
        <w:t>В приказе о дисциплинарном взыскании нужно указывать, какие именно обязанности не исполнил работник</w:t>
      </w:r>
    </w:p>
    <w:p w14:paraId="06296313" w14:textId="77777777" w:rsidR="004C6753" w:rsidRPr="004C6753" w:rsidRDefault="004C6753" w:rsidP="00371975">
      <w:pPr>
        <w:spacing w:line="240" w:lineRule="auto"/>
        <w:ind w:firstLine="540"/>
        <w:jc w:val="both"/>
        <w:rPr>
          <w:rFonts w:ascii="Times New Roman" w:eastAsia="Times New Roman" w:hAnsi="Times New Roman" w:cs="Times New Roman"/>
          <w:sz w:val="28"/>
          <w:szCs w:val="28"/>
          <w:lang w:eastAsia="ru-RU"/>
        </w:rPr>
      </w:pPr>
      <w:r w:rsidRPr="004C6753">
        <w:rPr>
          <w:rFonts w:ascii="Times New Roman" w:eastAsia="Times New Roman" w:hAnsi="Times New Roman" w:cs="Times New Roman"/>
          <w:sz w:val="28"/>
          <w:szCs w:val="28"/>
          <w:lang w:eastAsia="ru-RU"/>
        </w:rPr>
        <w:t>Организация объявила работнику выговор за отказ от выполнения должностных обязанностей. Сотрудник наказание оспорил.</w:t>
      </w:r>
    </w:p>
    <w:p w14:paraId="7CCA8D7D" w14:textId="77777777" w:rsidR="004C6753" w:rsidRPr="004C6753" w:rsidRDefault="004C6753" w:rsidP="00371975">
      <w:pPr>
        <w:spacing w:line="240" w:lineRule="auto"/>
        <w:ind w:firstLine="540"/>
        <w:jc w:val="both"/>
        <w:rPr>
          <w:rFonts w:ascii="Times New Roman" w:eastAsia="Times New Roman" w:hAnsi="Times New Roman" w:cs="Times New Roman"/>
          <w:sz w:val="28"/>
          <w:szCs w:val="28"/>
          <w:lang w:eastAsia="ru-RU"/>
        </w:rPr>
      </w:pPr>
      <w:r w:rsidRPr="004C6753">
        <w:rPr>
          <w:rFonts w:ascii="Times New Roman" w:eastAsia="Times New Roman" w:hAnsi="Times New Roman" w:cs="Times New Roman"/>
          <w:sz w:val="28"/>
          <w:szCs w:val="28"/>
          <w:lang w:eastAsia="ru-RU"/>
        </w:rPr>
        <w:t xml:space="preserve">Суд организацию </w:t>
      </w:r>
      <w:hyperlink r:id="rId13" w:history="1">
        <w:r w:rsidRPr="004C6753">
          <w:rPr>
            <w:rFonts w:ascii="Times New Roman" w:eastAsia="Times New Roman" w:hAnsi="Times New Roman" w:cs="Times New Roman"/>
            <w:color w:val="0000FF"/>
            <w:sz w:val="28"/>
            <w:szCs w:val="28"/>
            <w:lang w:eastAsia="ru-RU"/>
          </w:rPr>
          <w:t>не поддержал</w:t>
        </w:r>
      </w:hyperlink>
      <w:r w:rsidRPr="004C6753">
        <w:rPr>
          <w:rFonts w:ascii="Times New Roman" w:eastAsia="Times New Roman" w:hAnsi="Times New Roman" w:cs="Times New Roman"/>
          <w:sz w:val="28"/>
          <w:szCs w:val="28"/>
          <w:lang w:eastAsia="ru-RU"/>
        </w:rPr>
        <w:t>. В приказе о привлечении к дисциплинарной ответственности не было четкой формулировки вины работника. Не указано, какой проступок совершен и какие должностные обязанности нарушены. Не хватало в приказе и ссылки на пункт должностной инструкции, который не был соблюден работником.</w:t>
      </w:r>
    </w:p>
    <w:p w14:paraId="01A30075" w14:textId="77777777" w:rsidR="004C6753" w:rsidRPr="004C6753" w:rsidRDefault="004C6753" w:rsidP="00371975">
      <w:pPr>
        <w:spacing w:line="240" w:lineRule="auto"/>
        <w:ind w:firstLine="540"/>
        <w:jc w:val="both"/>
        <w:rPr>
          <w:rFonts w:ascii="Times New Roman" w:eastAsia="Times New Roman" w:hAnsi="Times New Roman" w:cs="Times New Roman"/>
          <w:sz w:val="28"/>
          <w:szCs w:val="28"/>
          <w:lang w:eastAsia="ru-RU"/>
        </w:rPr>
      </w:pPr>
      <w:r w:rsidRPr="004C6753">
        <w:rPr>
          <w:rFonts w:ascii="Times New Roman" w:eastAsia="Times New Roman" w:hAnsi="Times New Roman" w:cs="Times New Roman"/>
          <w:sz w:val="28"/>
          <w:szCs w:val="28"/>
          <w:lang w:eastAsia="ru-RU"/>
        </w:rPr>
        <w:t xml:space="preserve">Суды неоднократно отмечали, что нельзя обходиться общими фразами в приказе о дисциплинарном взыскании. На этом основании наказания работников признавали незаконными Свердловский областной суд, </w:t>
      </w:r>
      <w:hyperlink r:id="rId14" w:history="1">
        <w:r w:rsidRPr="004C6753">
          <w:rPr>
            <w:rFonts w:ascii="Times New Roman" w:eastAsia="Times New Roman" w:hAnsi="Times New Roman" w:cs="Times New Roman"/>
            <w:color w:val="0000FF"/>
            <w:sz w:val="28"/>
            <w:szCs w:val="28"/>
            <w:lang w:eastAsia="ru-RU"/>
          </w:rPr>
          <w:t>Верховный суд Республики Башкортостан</w:t>
        </w:r>
      </w:hyperlink>
      <w:r w:rsidRPr="004C6753">
        <w:rPr>
          <w:rFonts w:ascii="Times New Roman" w:eastAsia="Times New Roman" w:hAnsi="Times New Roman" w:cs="Times New Roman"/>
          <w:sz w:val="28"/>
          <w:szCs w:val="28"/>
          <w:lang w:eastAsia="ru-RU"/>
        </w:rPr>
        <w:t>.</w:t>
      </w:r>
    </w:p>
    <w:p w14:paraId="65552859" w14:textId="77777777" w:rsidR="004C6753" w:rsidRPr="004C6753" w:rsidRDefault="004C6753" w:rsidP="00371975">
      <w:pPr>
        <w:spacing w:line="240" w:lineRule="auto"/>
        <w:ind w:firstLine="540"/>
        <w:jc w:val="both"/>
        <w:rPr>
          <w:rFonts w:ascii="Times New Roman" w:eastAsia="Times New Roman" w:hAnsi="Times New Roman" w:cs="Times New Roman"/>
          <w:color w:val="2E74B5" w:themeColor="accent1" w:themeShade="BF"/>
          <w:sz w:val="28"/>
          <w:szCs w:val="28"/>
          <w:lang w:eastAsia="ru-RU"/>
        </w:rPr>
      </w:pPr>
      <w:r w:rsidRPr="004C6753">
        <w:rPr>
          <w:rFonts w:ascii="Times New Roman" w:eastAsia="Times New Roman" w:hAnsi="Times New Roman" w:cs="Times New Roman"/>
          <w:i/>
          <w:iCs/>
          <w:color w:val="2E74B5" w:themeColor="accent1" w:themeShade="BF"/>
          <w:sz w:val="28"/>
          <w:szCs w:val="28"/>
          <w:lang w:eastAsia="ru-RU"/>
        </w:rPr>
        <w:t xml:space="preserve">Документ: Апелляционное </w:t>
      </w:r>
      <w:hyperlink r:id="rId15" w:history="1">
        <w:r w:rsidRPr="004C6753">
          <w:rPr>
            <w:rFonts w:ascii="Times New Roman" w:eastAsia="Times New Roman" w:hAnsi="Times New Roman" w:cs="Times New Roman"/>
            <w:i/>
            <w:iCs/>
            <w:color w:val="2E74B5" w:themeColor="accent1" w:themeShade="BF"/>
            <w:sz w:val="28"/>
            <w:szCs w:val="28"/>
            <w:lang w:eastAsia="ru-RU"/>
          </w:rPr>
          <w:t>определение</w:t>
        </w:r>
      </w:hyperlink>
      <w:r w:rsidRPr="004C6753">
        <w:rPr>
          <w:rFonts w:ascii="Times New Roman" w:eastAsia="Times New Roman" w:hAnsi="Times New Roman" w:cs="Times New Roman"/>
          <w:i/>
          <w:iCs/>
          <w:color w:val="2E74B5" w:themeColor="accent1" w:themeShade="BF"/>
          <w:sz w:val="28"/>
          <w:szCs w:val="28"/>
          <w:lang w:eastAsia="ru-RU"/>
        </w:rPr>
        <w:t xml:space="preserve"> Нижегородского областного суда от 03.03.2020 N 33-2262/2020</w:t>
      </w:r>
    </w:p>
    <w:p w14:paraId="0EF9BFBE" w14:textId="0915197D" w:rsidR="004C6753" w:rsidRDefault="004C6753" w:rsidP="00371975">
      <w:pPr>
        <w:spacing w:line="240" w:lineRule="auto"/>
        <w:jc w:val="both"/>
        <w:rPr>
          <w:rFonts w:ascii="Times New Roman" w:hAnsi="Times New Roman" w:cs="Times New Roman"/>
          <w:sz w:val="28"/>
          <w:szCs w:val="28"/>
        </w:rPr>
      </w:pPr>
    </w:p>
    <w:p w14:paraId="7E85660A" w14:textId="77777777" w:rsidR="00371975" w:rsidRPr="00371975" w:rsidRDefault="00621167" w:rsidP="00371975">
      <w:pPr>
        <w:spacing w:line="240" w:lineRule="auto"/>
        <w:jc w:val="both"/>
        <w:rPr>
          <w:rFonts w:ascii="Times New Roman" w:eastAsia="Times New Roman" w:hAnsi="Times New Roman" w:cs="Times New Roman"/>
          <w:color w:val="5B9BD5" w:themeColor="accent1"/>
          <w:sz w:val="28"/>
          <w:szCs w:val="28"/>
          <w:lang w:eastAsia="ru-RU"/>
        </w:rPr>
      </w:pPr>
      <w:hyperlink r:id="rId16" w:history="1">
        <w:r w:rsidR="00371975" w:rsidRPr="00371975">
          <w:rPr>
            <w:rFonts w:ascii="Times New Roman" w:eastAsia="Times New Roman" w:hAnsi="Times New Roman" w:cs="Times New Roman"/>
            <w:color w:val="5B9BD5" w:themeColor="accent1"/>
            <w:sz w:val="28"/>
            <w:szCs w:val="28"/>
            <w:lang w:eastAsia="ru-RU"/>
          </w:rPr>
          <w:t>Постановление</w:t>
        </w:r>
      </w:hyperlink>
      <w:r w:rsidR="00371975" w:rsidRPr="00371975">
        <w:rPr>
          <w:rFonts w:ascii="Times New Roman" w:eastAsia="Times New Roman" w:hAnsi="Times New Roman" w:cs="Times New Roman"/>
          <w:color w:val="5B9BD5" w:themeColor="accent1"/>
          <w:sz w:val="28"/>
          <w:szCs w:val="28"/>
          <w:lang w:eastAsia="ru-RU"/>
        </w:rPr>
        <w:t xml:space="preserve"> Конституционного Суда РФ от 19.05.2020 N 25-П</w:t>
      </w:r>
    </w:p>
    <w:p w14:paraId="5EA878B4" w14:textId="77777777" w:rsidR="00371975" w:rsidRPr="00371975" w:rsidRDefault="00371975" w:rsidP="00371975">
      <w:pPr>
        <w:spacing w:line="240" w:lineRule="auto"/>
        <w:jc w:val="both"/>
        <w:rPr>
          <w:rFonts w:ascii="Times New Roman" w:eastAsia="Times New Roman" w:hAnsi="Times New Roman" w:cs="Times New Roman"/>
          <w:color w:val="5B9BD5" w:themeColor="accent1"/>
          <w:sz w:val="28"/>
          <w:szCs w:val="28"/>
          <w:lang w:eastAsia="ru-RU"/>
        </w:rPr>
      </w:pPr>
      <w:r w:rsidRPr="00371975">
        <w:rPr>
          <w:rFonts w:ascii="Times New Roman" w:eastAsia="Times New Roman" w:hAnsi="Times New Roman" w:cs="Times New Roman"/>
          <w:color w:val="5B9BD5" w:themeColor="accent1"/>
          <w:sz w:val="28"/>
          <w:szCs w:val="28"/>
          <w:lang w:eastAsia="ru-RU"/>
        </w:rPr>
        <w:t>"По делу о проверке конституционности абзаца восьмого части первой статьи 59 Трудового кодекса Российской Федерации в связи с жалобой гражданина И.А. Сысоева"</w:t>
      </w:r>
    </w:p>
    <w:p w14:paraId="002B80F7" w14:textId="77777777" w:rsidR="00371975" w:rsidRPr="00371975" w:rsidRDefault="00371975" w:rsidP="00371975">
      <w:pPr>
        <w:spacing w:line="240" w:lineRule="auto"/>
        <w:ind w:firstLine="540"/>
        <w:jc w:val="both"/>
        <w:rPr>
          <w:rFonts w:ascii="Times New Roman" w:eastAsia="Times New Roman" w:hAnsi="Times New Roman" w:cs="Times New Roman"/>
          <w:sz w:val="28"/>
          <w:szCs w:val="28"/>
          <w:lang w:eastAsia="ru-RU"/>
        </w:rPr>
      </w:pPr>
      <w:r w:rsidRPr="00371975">
        <w:rPr>
          <w:rFonts w:ascii="Times New Roman" w:eastAsia="Times New Roman" w:hAnsi="Times New Roman" w:cs="Times New Roman"/>
          <w:sz w:val="28"/>
          <w:szCs w:val="28"/>
          <w:lang w:eastAsia="ru-RU"/>
        </w:rPr>
        <w:t> </w:t>
      </w:r>
    </w:p>
    <w:p w14:paraId="1FFF229A" w14:textId="77777777" w:rsidR="00371975" w:rsidRPr="00371975" w:rsidRDefault="00371975" w:rsidP="00371975">
      <w:pPr>
        <w:spacing w:line="240" w:lineRule="auto"/>
        <w:ind w:firstLine="540"/>
        <w:jc w:val="both"/>
        <w:rPr>
          <w:rFonts w:ascii="Times New Roman" w:eastAsia="Times New Roman" w:hAnsi="Times New Roman" w:cs="Times New Roman"/>
          <w:sz w:val="28"/>
          <w:szCs w:val="28"/>
          <w:lang w:eastAsia="ru-RU"/>
        </w:rPr>
      </w:pPr>
      <w:r w:rsidRPr="00371975">
        <w:rPr>
          <w:rFonts w:ascii="Times New Roman" w:eastAsia="Times New Roman" w:hAnsi="Times New Roman" w:cs="Times New Roman"/>
          <w:b/>
          <w:bCs/>
          <w:sz w:val="28"/>
          <w:szCs w:val="28"/>
          <w:lang w:eastAsia="ru-RU"/>
        </w:rPr>
        <w:t>Трудовой договор может быть признан заключенным на неопределенный срок при установлении факта многократности заключения срочных трудовых договоров на непродолжительный срок для выполнения одной и той же трудовой функции</w:t>
      </w:r>
    </w:p>
    <w:p w14:paraId="19DF417F" w14:textId="77777777" w:rsidR="00371975" w:rsidRPr="00371975" w:rsidRDefault="00371975" w:rsidP="00371975">
      <w:pPr>
        <w:spacing w:line="240" w:lineRule="auto"/>
        <w:ind w:firstLine="540"/>
        <w:jc w:val="both"/>
        <w:rPr>
          <w:rFonts w:ascii="Times New Roman" w:eastAsia="Times New Roman" w:hAnsi="Times New Roman" w:cs="Times New Roman"/>
          <w:sz w:val="28"/>
          <w:szCs w:val="28"/>
          <w:lang w:eastAsia="ru-RU"/>
        </w:rPr>
      </w:pPr>
      <w:r w:rsidRPr="00371975">
        <w:rPr>
          <w:rFonts w:ascii="Times New Roman" w:eastAsia="Times New Roman" w:hAnsi="Times New Roman" w:cs="Times New Roman"/>
          <w:sz w:val="28"/>
          <w:szCs w:val="28"/>
          <w:lang w:eastAsia="ru-RU"/>
        </w:rPr>
        <w:t>Конституционный Суд РФ признал абзац восьмой части первой статьи 59 Трудового кодекса РФ не противоречащим Конституции РФ в той мере, в какой он по своему конституционно-правовому смыслу в системе действующего правового регулирования не предполагает заключения с работником срочного трудового договора (в том числе многократного заключения такого договора на выполнение работы по одной и той же должности (профессии, специальности) в целях обеспечения исполнения обязательств работодателя по заключенным им гражданско-правовым договорам об оказании услуг, относящихся к его уставной деятельности, а также последующего увольнения работника в связи с истечением срока трудового договора, если срочный характер трудовых отношений обусловлен исключительно ограниченным сроком действия указанных гражданско-правовых договоров.</w:t>
      </w:r>
    </w:p>
    <w:p w14:paraId="24E054F1" w14:textId="77777777" w:rsidR="00371975" w:rsidRPr="00371975" w:rsidRDefault="00371975" w:rsidP="00371975">
      <w:pPr>
        <w:spacing w:line="240" w:lineRule="auto"/>
        <w:ind w:firstLine="540"/>
        <w:jc w:val="both"/>
        <w:rPr>
          <w:rFonts w:ascii="Times New Roman" w:eastAsia="Times New Roman" w:hAnsi="Times New Roman" w:cs="Times New Roman"/>
          <w:sz w:val="28"/>
          <w:szCs w:val="28"/>
          <w:lang w:eastAsia="ru-RU"/>
        </w:rPr>
      </w:pPr>
      <w:r w:rsidRPr="00371975">
        <w:rPr>
          <w:rFonts w:ascii="Times New Roman" w:eastAsia="Times New Roman" w:hAnsi="Times New Roman" w:cs="Times New Roman"/>
          <w:sz w:val="28"/>
          <w:szCs w:val="28"/>
          <w:lang w:eastAsia="ru-RU"/>
        </w:rPr>
        <w:t xml:space="preserve">Конституционный Суд РФ, в частности, отметил, что срок действия гражданско-правовых договоров возмездного оказания услуг в той или иной сфере деятельности (в том числе в области охранной деятельности), устанавливаемый при их заключении по соглашению между работодателем, оказывающим данные услуги, и заказчиками соответствующих услуг, сам по </w:t>
      </w:r>
      <w:r w:rsidRPr="00371975">
        <w:rPr>
          <w:rFonts w:ascii="Times New Roman" w:eastAsia="Times New Roman" w:hAnsi="Times New Roman" w:cs="Times New Roman"/>
          <w:sz w:val="28"/>
          <w:szCs w:val="28"/>
          <w:lang w:eastAsia="ru-RU"/>
        </w:rPr>
        <w:lastRenderedPageBreak/>
        <w:t>себе не предопределяет срочного характера работы, выполняемой работниками в порядке обеспечения исполнения обязательств работодателя по таким гражданско-правовым договорам, абзац восьмой части первой статьи 59 Трудового кодекса РФ не может быть применен в качестве правового основания для заключения с этими работниками срочных трудовых договоров.</w:t>
      </w:r>
    </w:p>
    <w:p w14:paraId="4D27770B" w14:textId="77777777" w:rsidR="00371975" w:rsidRPr="00371975" w:rsidRDefault="00371975" w:rsidP="00371975">
      <w:pPr>
        <w:spacing w:line="240" w:lineRule="auto"/>
        <w:ind w:firstLine="540"/>
        <w:jc w:val="both"/>
        <w:rPr>
          <w:rFonts w:ascii="Times New Roman" w:eastAsia="Times New Roman" w:hAnsi="Times New Roman" w:cs="Times New Roman"/>
          <w:sz w:val="28"/>
          <w:szCs w:val="28"/>
          <w:lang w:eastAsia="ru-RU"/>
        </w:rPr>
      </w:pPr>
      <w:r w:rsidRPr="00371975">
        <w:rPr>
          <w:rFonts w:ascii="Times New Roman" w:eastAsia="Times New Roman" w:hAnsi="Times New Roman" w:cs="Times New Roman"/>
          <w:sz w:val="28"/>
          <w:szCs w:val="28"/>
          <w:lang w:eastAsia="ru-RU"/>
        </w:rPr>
        <w:t>Указанное тем более актуально в ситуации, когда со ссылкой на оспариваемое законоположение между теми же сторонами на протяжении длительного времени многократно заключаются срочные трудовые договоры на выполнение работы по одной и той же должности (профессии, специальности).</w:t>
      </w:r>
    </w:p>
    <w:p w14:paraId="7E0EC47F" w14:textId="77777777" w:rsidR="00371975" w:rsidRPr="00371975" w:rsidRDefault="00371975" w:rsidP="00371975">
      <w:pPr>
        <w:spacing w:after="240" w:line="240" w:lineRule="auto"/>
        <w:ind w:firstLine="540"/>
        <w:jc w:val="both"/>
        <w:rPr>
          <w:rFonts w:ascii="Times New Roman" w:eastAsia="Times New Roman" w:hAnsi="Times New Roman" w:cs="Times New Roman"/>
          <w:sz w:val="28"/>
          <w:szCs w:val="28"/>
          <w:lang w:eastAsia="ru-RU"/>
        </w:rPr>
      </w:pPr>
      <w:r w:rsidRPr="00371975">
        <w:rPr>
          <w:rFonts w:ascii="Times New Roman" w:eastAsia="Times New Roman" w:hAnsi="Times New Roman" w:cs="Times New Roman"/>
          <w:sz w:val="28"/>
          <w:szCs w:val="28"/>
          <w:lang w:eastAsia="ru-RU"/>
        </w:rPr>
        <w:t>Вместе с тем факт многократности заключения срочных трудовых договоров для выполнения работы по одной и той же должности (профессии, специальности), как правило, свидетельствует об отсутствии обстоятельств, объективно препятствующих установлению трудовых отношений на неопределенный срок. Также на допустимость признания трудового договора заключенным на неопределенный срок при установлении в ходе судебного разбирательства факта многократности заключения срочных трудовых договоров на непродолжительный срок для выполнения одной и той же трудовой функции указывал и Пленум Верховного Суда РФ в постановлении от 17 марта 2004 года N 2 "О применении судами Российской Федерации Трудового кодекса Российской Федерации"</w:t>
      </w:r>
    </w:p>
    <w:p w14:paraId="179544BC" w14:textId="77777777" w:rsidR="00371975" w:rsidRPr="00371975" w:rsidRDefault="00371975" w:rsidP="00371975">
      <w:pPr>
        <w:spacing w:line="240" w:lineRule="auto"/>
        <w:ind w:firstLine="540"/>
        <w:jc w:val="both"/>
        <w:rPr>
          <w:rFonts w:ascii="Times New Roman" w:eastAsia="Times New Roman" w:hAnsi="Times New Roman" w:cs="Times New Roman"/>
          <w:sz w:val="28"/>
          <w:szCs w:val="28"/>
          <w:lang w:eastAsia="ru-RU"/>
        </w:rPr>
      </w:pPr>
      <w:r w:rsidRPr="00371975">
        <w:rPr>
          <w:rFonts w:ascii="Times New Roman" w:eastAsia="Times New Roman" w:hAnsi="Times New Roman" w:cs="Times New Roman"/>
          <w:b/>
          <w:bCs/>
          <w:sz w:val="28"/>
          <w:szCs w:val="28"/>
          <w:lang w:eastAsia="ru-RU"/>
        </w:rPr>
        <w:t>Мосгорсуд поддержал увольнение по результатам испытания, которого нет в трудовом договоре</w:t>
      </w:r>
    </w:p>
    <w:p w14:paraId="547A98DE" w14:textId="77777777" w:rsidR="00371975" w:rsidRPr="00371975" w:rsidRDefault="00371975" w:rsidP="00371975">
      <w:pPr>
        <w:spacing w:line="240" w:lineRule="auto"/>
        <w:ind w:firstLine="540"/>
        <w:jc w:val="both"/>
        <w:rPr>
          <w:rFonts w:ascii="Times New Roman" w:eastAsia="Times New Roman" w:hAnsi="Times New Roman" w:cs="Times New Roman"/>
          <w:sz w:val="28"/>
          <w:szCs w:val="28"/>
          <w:lang w:eastAsia="ru-RU"/>
        </w:rPr>
      </w:pPr>
      <w:r w:rsidRPr="00371975">
        <w:rPr>
          <w:rFonts w:ascii="Times New Roman" w:eastAsia="Times New Roman" w:hAnsi="Times New Roman" w:cs="Times New Roman"/>
          <w:sz w:val="28"/>
          <w:szCs w:val="28"/>
          <w:lang w:eastAsia="ru-RU"/>
        </w:rPr>
        <w:t>Сотрудника уволили как не прошедшего испытание при приеме на работу. Он это оспорил, так как в трудовом договоре не было испытательного срока.</w:t>
      </w:r>
    </w:p>
    <w:p w14:paraId="7E475BCE" w14:textId="77777777" w:rsidR="00371975" w:rsidRPr="00371975" w:rsidRDefault="00371975" w:rsidP="00371975">
      <w:pPr>
        <w:spacing w:line="240" w:lineRule="auto"/>
        <w:ind w:firstLine="540"/>
        <w:jc w:val="both"/>
        <w:rPr>
          <w:rFonts w:ascii="Times New Roman" w:eastAsia="Times New Roman" w:hAnsi="Times New Roman" w:cs="Times New Roman"/>
          <w:sz w:val="28"/>
          <w:szCs w:val="28"/>
          <w:lang w:eastAsia="ru-RU"/>
        </w:rPr>
      </w:pPr>
      <w:r w:rsidRPr="00371975">
        <w:rPr>
          <w:rFonts w:ascii="Times New Roman" w:eastAsia="Times New Roman" w:hAnsi="Times New Roman" w:cs="Times New Roman"/>
          <w:sz w:val="28"/>
          <w:szCs w:val="28"/>
          <w:lang w:eastAsia="ru-RU"/>
        </w:rPr>
        <w:t>Первая инстанция восстановила сотрудника в должности. Раз в трудовом договоре не указано испытание, значит, работник принят без этого условия.</w:t>
      </w:r>
    </w:p>
    <w:p w14:paraId="1299E1E7" w14:textId="77777777" w:rsidR="00371975" w:rsidRPr="00371975" w:rsidRDefault="00371975" w:rsidP="00371975">
      <w:pPr>
        <w:spacing w:line="240" w:lineRule="auto"/>
        <w:ind w:firstLine="540"/>
        <w:jc w:val="both"/>
        <w:rPr>
          <w:rFonts w:ascii="Times New Roman" w:eastAsia="Times New Roman" w:hAnsi="Times New Roman" w:cs="Times New Roman"/>
          <w:sz w:val="28"/>
          <w:szCs w:val="28"/>
          <w:lang w:eastAsia="ru-RU"/>
        </w:rPr>
      </w:pPr>
      <w:r w:rsidRPr="00371975">
        <w:rPr>
          <w:rFonts w:ascii="Times New Roman" w:eastAsia="Times New Roman" w:hAnsi="Times New Roman" w:cs="Times New Roman"/>
          <w:sz w:val="28"/>
          <w:szCs w:val="28"/>
          <w:lang w:eastAsia="ru-RU"/>
        </w:rPr>
        <w:t>Мосгорсуд решение отменил. Сотрудник указал в заявлении о трудоустройстве согласие пройти проверку. Он ознакомился с приказом о приеме и индивидуальным планом, в которых закреплен испытательный срок. Кроме того, кадровик признал, что в трудовом договоре была техническая ошибка. Так как при оформлении трудовых отношений стороны достигли соглашения об испытании, работодатель имел право уволить сотрудника по его результатам.</w:t>
      </w:r>
    </w:p>
    <w:p w14:paraId="347C1C55" w14:textId="77777777" w:rsidR="00371975" w:rsidRPr="00371975" w:rsidRDefault="00371975" w:rsidP="00371975">
      <w:pPr>
        <w:spacing w:line="240" w:lineRule="auto"/>
        <w:ind w:firstLine="540"/>
        <w:jc w:val="both"/>
        <w:rPr>
          <w:rFonts w:ascii="Times New Roman" w:eastAsia="Times New Roman" w:hAnsi="Times New Roman" w:cs="Times New Roman"/>
          <w:sz w:val="28"/>
          <w:szCs w:val="28"/>
          <w:lang w:eastAsia="ru-RU"/>
        </w:rPr>
      </w:pPr>
      <w:r w:rsidRPr="00371975">
        <w:rPr>
          <w:rFonts w:ascii="Times New Roman" w:eastAsia="Times New Roman" w:hAnsi="Times New Roman" w:cs="Times New Roman"/>
          <w:sz w:val="28"/>
          <w:szCs w:val="28"/>
          <w:lang w:eastAsia="ru-RU"/>
        </w:rPr>
        <w:t>Отметим, если условие об испытании закреплено только в приказе о приеме на работу, суд может признать увольнение незаконным. К такому выводу приходили Верховный суд Республики Башкортостан, Санкт-Петербургский городской суд.</w:t>
      </w:r>
    </w:p>
    <w:p w14:paraId="1857B250" w14:textId="77777777" w:rsidR="00371975" w:rsidRPr="00371975" w:rsidRDefault="00371975" w:rsidP="00371975">
      <w:pPr>
        <w:spacing w:after="240" w:line="240" w:lineRule="auto"/>
        <w:ind w:firstLine="540"/>
        <w:jc w:val="both"/>
        <w:rPr>
          <w:rFonts w:ascii="Times New Roman" w:eastAsia="Times New Roman" w:hAnsi="Times New Roman" w:cs="Times New Roman"/>
          <w:i/>
          <w:iCs/>
          <w:color w:val="5B9BD5" w:themeColor="accent1"/>
          <w:sz w:val="28"/>
          <w:szCs w:val="28"/>
          <w:lang w:eastAsia="ru-RU"/>
        </w:rPr>
      </w:pPr>
      <w:r w:rsidRPr="00371975">
        <w:rPr>
          <w:rFonts w:ascii="Times New Roman" w:eastAsia="Times New Roman" w:hAnsi="Times New Roman" w:cs="Times New Roman"/>
          <w:i/>
          <w:iCs/>
          <w:color w:val="5B9BD5" w:themeColor="accent1"/>
          <w:sz w:val="28"/>
          <w:szCs w:val="28"/>
          <w:lang w:eastAsia="ru-RU"/>
        </w:rPr>
        <w:t>Документ: Апелляционное определение Московского городского суда по делу N 33-8165/2020</w:t>
      </w:r>
    </w:p>
    <w:p w14:paraId="77605AD6" w14:textId="77777777" w:rsidR="00371975" w:rsidRPr="00371975" w:rsidRDefault="00371975" w:rsidP="00371975">
      <w:pPr>
        <w:spacing w:line="240" w:lineRule="auto"/>
        <w:ind w:firstLine="540"/>
        <w:jc w:val="both"/>
        <w:rPr>
          <w:rFonts w:ascii="Times New Roman" w:eastAsia="Times New Roman" w:hAnsi="Times New Roman" w:cs="Times New Roman"/>
          <w:sz w:val="28"/>
          <w:szCs w:val="28"/>
          <w:lang w:eastAsia="ru-RU"/>
        </w:rPr>
      </w:pPr>
      <w:r w:rsidRPr="00371975">
        <w:rPr>
          <w:rFonts w:ascii="Times New Roman" w:eastAsia="Times New Roman" w:hAnsi="Times New Roman" w:cs="Times New Roman"/>
          <w:b/>
          <w:bCs/>
          <w:sz w:val="28"/>
          <w:szCs w:val="28"/>
          <w:lang w:eastAsia="ru-RU"/>
        </w:rPr>
        <w:lastRenderedPageBreak/>
        <w:t>Работу в отпуске оплачивать не нужно, если сотрудник выполнял ее по своей инициативе</w:t>
      </w:r>
    </w:p>
    <w:p w14:paraId="4689B14A" w14:textId="77777777" w:rsidR="00371975" w:rsidRPr="00371975" w:rsidRDefault="00371975" w:rsidP="00371975">
      <w:pPr>
        <w:spacing w:line="240" w:lineRule="auto"/>
        <w:ind w:firstLine="540"/>
        <w:jc w:val="both"/>
        <w:rPr>
          <w:rFonts w:ascii="Times New Roman" w:eastAsia="Times New Roman" w:hAnsi="Times New Roman" w:cs="Times New Roman"/>
          <w:sz w:val="28"/>
          <w:szCs w:val="28"/>
          <w:lang w:eastAsia="ru-RU"/>
        </w:rPr>
      </w:pPr>
      <w:r w:rsidRPr="00371975">
        <w:rPr>
          <w:rFonts w:ascii="Times New Roman" w:eastAsia="Times New Roman" w:hAnsi="Times New Roman" w:cs="Times New Roman"/>
          <w:sz w:val="28"/>
          <w:szCs w:val="28"/>
          <w:lang w:eastAsia="ru-RU"/>
        </w:rPr>
        <w:t>Сотрудник посчитал, что после увольнения организация должна ему компенсировать дни отпуска, во время которого он ходил на работу. В суде он сослался на то, что работодатель об отпуске не уведомил, с приказом не ознакомил.</w:t>
      </w:r>
    </w:p>
    <w:p w14:paraId="2B632CF1" w14:textId="77777777" w:rsidR="00371975" w:rsidRPr="00371975" w:rsidRDefault="00371975" w:rsidP="00371975">
      <w:pPr>
        <w:spacing w:line="240" w:lineRule="auto"/>
        <w:ind w:firstLine="540"/>
        <w:jc w:val="both"/>
        <w:rPr>
          <w:rFonts w:ascii="Times New Roman" w:eastAsia="Times New Roman" w:hAnsi="Times New Roman" w:cs="Times New Roman"/>
          <w:sz w:val="28"/>
          <w:szCs w:val="28"/>
          <w:lang w:eastAsia="ru-RU"/>
        </w:rPr>
      </w:pPr>
      <w:r w:rsidRPr="00371975">
        <w:rPr>
          <w:rFonts w:ascii="Times New Roman" w:eastAsia="Times New Roman" w:hAnsi="Times New Roman" w:cs="Times New Roman"/>
          <w:sz w:val="28"/>
          <w:szCs w:val="28"/>
          <w:lang w:eastAsia="ru-RU"/>
        </w:rPr>
        <w:t>Суд встал на сторону организации. Сотрудник знал о предстоящем отдыхе: с графиком отпусков ознакомился, отпускные получил. Он трудился по своей инициативе, не просил перенести отпуск и не был из него отозван, поэтому организация не должна оплачивать эти дни как рабочие.</w:t>
      </w:r>
    </w:p>
    <w:p w14:paraId="16BFD0DA" w14:textId="77777777" w:rsidR="00371975" w:rsidRPr="00371975" w:rsidRDefault="00371975" w:rsidP="00371975">
      <w:pPr>
        <w:spacing w:line="240" w:lineRule="auto"/>
        <w:ind w:firstLine="540"/>
        <w:jc w:val="both"/>
        <w:rPr>
          <w:rFonts w:ascii="Times New Roman" w:eastAsia="Times New Roman" w:hAnsi="Times New Roman" w:cs="Times New Roman"/>
          <w:sz w:val="28"/>
          <w:szCs w:val="28"/>
          <w:lang w:eastAsia="ru-RU"/>
        </w:rPr>
      </w:pPr>
      <w:r w:rsidRPr="00371975">
        <w:rPr>
          <w:rFonts w:ascii="Times New Roman" w:eastAsia="Times New Roman" w:hAnsi="Times New Roman" w:cs="Times New Roman"/>
          <w:sz w:val="28"/>
          <w:szCs w:val="28"/>
          <w:lang w:eastAsia="ru-RU"/>
        </w:rPr>
        <w:t>К подобному выводу суды приходили и ранее, например Самарский областной суд.</w:t>
      </w:r>
    </w:p>
    <w:p w14:paraId="57BBF09E" w14:textId="77777777" w:rsidR="00371975" w:rsidRPr="00371975" w:rsidRDefault="00371975" w:rsidP="00371975">
      <w:pPr>
        <w:spacing w:line="240" w:lineRule="auto"/>
        <w:ind w:firstLine="540"/>
        <w:jc w:val="both"/>
        <w:rPr>
          <w:rFonts w:ascii="Times New Roman" w:eastAsia="Times New Roman" w:hAnsi="Times New Roman" w:cs="Times New Roman"/>
          <w:sz w:val="28"/>
          <w:szCs w:val="28"/>
          <w:lang w:eastAsia="ru-RU"/>
        </w:rPr>
      </w:pPr>
      <w:r w:rsidRPr="00371975">
        <w:rPr>
          <w:rFonts w:ascii="Times New Roman" w:eastAsia="Times New Roman" w:hAnsi="Times New Roman" w:cs="Times New Roman"/>
          <w:sz w:val="28"/>
          <w:szCs w:val="28"/>
          <w:lang w:eastAsia="ru-RU"/>
        </w:rPr>
        <w:t>Отметим, некоторые работодатели не пускают сотрудников во время отпуска на территорию организации. Суды, в том числе Ленинградский областной суд, признают запрет законным.</w:t>
      </w:r>
    </w:p>
    <w:p w14:paraId="600ACACB" w14:textId="77777777" w:rsidR="00371975" w:rsidRPr="00371975" w:rsidRDefault="00371975" w:rsidP="00371975">
      <w:pPr>
        <w:spacing w:after="240" w:line="240" w:lineRule="auto"/>
        <w:ind w:firstLine="540"/>
        <w:jc w:val="both"/>
        <w:rPr>
          <w:rFonts w:ascii="Times New Roman" w:eastAsia="Times New Roman" w:hAnsi="Times New Roman" w:cs="Times New Roman"/>
          <w:i/>
          <w:iCs/>
          <w:color w:val="5B9BD5" w:themeColor="accent1"/>
          <w:sz w:val="28"/>
          <w:szCs w:val="28"/>
          <w:lang w:eastAsia="ru-RU"/>
        </w:rPr>
      </w:pPr>
      <w:r w:rsidRPr="00371975">
        <w:rPr>
          <w:rFonts w:ascii="Times New Roman" w:eastAsia="Times New Roman" w:hAnsi="Times New Roman" w:cs="Times New Roman"/>
          <w:i/>
          <w:iCs/>
          <w:color w:val="5B9BD5" w:themeColor="accent1"/>
          <w:sz w:val="28"/>
          <w:szCs w:val="28"/>
          <w:lang w:eastAsia="ru-RU"/>
        </w:rPr>
        <w:t>Документы: Апелляционное определение Санкт-Петербургского городского суда от 18.03.2020 по делу N 2-5036/2019</w:t>
      </w:r>
    </w:p>
    <w:p w14:paraId="1912AF15" w14:textId="77777777" w:rsidR="00371975" w:rsidRPr="00371975" w:rsidRDefault="00371975" w:rsidP="00371975">
      <w:pPr>
        <w:spacing w:line="240" w:lineRule="auto"/>
        <w:ind w:firstLine="540"/>
        <w:jc w:val="both"/>
        <w:rPr>
          <w:rFonts w:ascii="Times New Roman" w:eastAsia="Times New Roman" w:hAnsi="Times New Roman" w:cs="Times New Roman"/>
          <w:sz w:val="28"/>
          <w:szCs w:val="28"/>
          <w:lang w:eastAsia="ru-RU"/>
        </w:rPr>
      </w:pPr>
      <w:r w:rsidRPr="00371975">
        <w:rPr>
          <w:rFonts w:ascii="Times New Roman" w:eastAsia="Times New Roman" w:hAnsi="Times New Roman" w:cs="Times New Roman"/>
          <w:b/>
          <w:bCs/>
          <w:sz w:val="28"/>
          <w:szCs w:val="28"/>
          <w:lang w:eastAsia="ru-RU"/>
        </w:rPr>
        <w:t>Мосгорсуд: нужно ли оплатить третий месяц после сокращения работнику - соучредителю другой компании</w:t>
      </w:r>
    </w:p>
    <w:p w14:paraId="7CD36A3A" w14:textId="77777777" w:rsidR="00371975" w:rsidRPr="00371975" w:rsidRDefault="00371975" w:rsidP="00371975">
      <w:pPr>
        <w:spacing w:line="240" w:lineRule="auto"/>
        <w:ind w:firstLine="540"/>
        <w:jc w:val="both"/>
        <w:rPr>
          <w:rFonts w:ascii="Times New Roman" w:eastAsia="Times New Roman" w:hAnsi="Times New Roman" w:cs="Times New Roman"/>
          <w:sz w:val="28"/>
          <w:szCs w:val="28"/>
          <w:lang w:eastAsia="ru-RU"/>
        </w:rPr>
      </w:pPr>
      <w:r w:rsidRPr="00371975">
        <w:rPr>
          <w:rFonts w:ascii="Times New Roman" w:eastAsia="Times New Roman" w:hAnsi="Times New Roman" w:cs="Times New Roman"/>
          <w:sz w:val="28"/>
          <w:szCs w:val="28"/>
          <w:lang w:eastAsia="ru-RU"/>
        </w:rPr>
        <w:t>Организация выплатила сотруднику средний заработок за третий месяц после сокращения. Позже она узнала, что бывший работник является одним из учредителей другой компании с долей 10% в уставном капитале. Работодатель посчитал, что не должен был платить ему как безработному, и обратился в суд, чтобы взыскать неосновательное обогащение.</w:t>
      </w:r>
    </w:p>
    <w:p w14:paraId="559F3CB6" w14:textId="77777777" w:rsidR="00371975" w:rsidRPr="00371975" w:rsidRDefault="00371975" w:rsidP="00371975">
      <w:pPr>
        <w:spacing w:line="240" w:lineRule="auto"/>
        <w:ind w:firstLine="540"/>
        <w:jc w:val="both"/>
        <w:rPr>
          <w:rFonts w:ascii="Times New Roman" w:eastAsia="Times New Roman" w:hAnsi="Times New Roman" w:cs="Times New Roman"/>
          <w:sz w:val="28"/>
          <w:szCs w:val="28"/>
          <w:lang w:eastAsia="ru-RU"/>
        </w:rPr>
      </w:pPr>
      <w:r w:rsidRPr="00371975">
        <w:rPr>
          <w:rFonts w:ascii="Times New Roman" w:eastAsia="Times New Roman" w:hAnsi="Times New Roman" w:cs="Times New Roman"/>
          <w:sz w:val="28"/>
          <w:szCs w:val="28"/>
          <w:lang w:eastAsia="ru-RU"/>
        </w:rPr>
        <w:t>Первая инстанция поддержала организацию. Соучредитель компании не может считаться безработным. Право на выплаты он не имеет.</w:t>
      </w:r>
    </w:p>
    <w:p w14:paraId="58E905E1" w14:textId="77777777" w:rsidR="00371975" w:rsidRPr="00371975" w:rsidRDefault="00371975" w:rsidP="00371975">
      <w:pPr>
        <w:spacing w:line="240" w:lineRule="auto"/>
        <w:ind w:firstLine="540"/>
        <w:jc w:val="both"/>
        <w:rPr>
          <w:rFonts w:ascii="Times New Roman" w:eastAsia="Times New Roman" w:hAnsi="Times New Roman" w:cs="Times New Roman"/>
          <w:sz w:val="28"/>
          <w:szCs w:val="28"/>
          <w:lang w:eastAsia="ru-RU"/>
        </w:rPr>
      </w:pPr>
      <w:r w:rsidRPr="00371975">
        <w:rPr>
          <w:rFonts w:ascii="Times New Roman" w:eastAsia="Times New Roman" w:hAnsi="Times New Roman" w:cs="Times New Roman"/>
          <w:sz w:val="28"/>
          <w:szCs w:val="28"/>
          <w:lang w:eastAsia="ru-RU"/>
        </w:rPr>
        <w:t>Апелляция решение отменила. Работник представил все необходимые для получения пособия документы:</w:t>
      </w:r>
    </w:p>
    <w:p w14:paraId="7E937AED" w14:textId="77777777" w:rsidR="00371975" w:rsidRPr="00371975" w:rsidRDefault="00371975" w:rsidP="00371975">
      <w:pPr>
        <w:spacing w:line="240" w:lineRule="auto"/>
        <w:ind w:firstLine="540"/>
        <w:jc w:val="both"/>
        <w:rPr>
          <w:rFonts w:ascii="Times New Roman" w:eastAsia="Times New Roman" w:hAnsi="Times New Roman" w:cs="Times New Roman"/>
          <w:sz w:val="28"/>
          <w:szCs w:val="28"/>
          <w:lang w:eastAsia="ru-RU"/>
        </w:rPr>
      </w:pPr>
      <w:r w:rsidRPr="00371975">
        <w:rPr>
          <w:rFonts w:ascii="Times New Roman" w:eastAsia="Times New Roman" w:hAnsi="Times New Roman" w:cs="Times New Roman"/>
          <w:sz w:val="28"/>
          <w:szCs w:val="28"/>
          <w:lang w:eastAsia="ru-RU"/>
        </w:rPr>
        <w:t>- решение центра занятости о выплате за третий месяц после увольнения, которое не было оспорено и отменено;</w:t>
      </w:r>
    </w:p>
    <w:p w14:paraId="7ADFCF67" w14:textId="77777777" w:rsidR="00371975" w:rsidRPr="00371975" w:rsidRDefault="00371975" w:rsidP="00371975">
      <w:pPr>
        <w:spacing w:line="240" w:lineRule="auto"/>
        <w:ind w:firstLine="540"/>
        <w:jc w:val="both"/>
        <w:rPr>
          <w:rFonts w:ascii="Times New Roman" w:eastAsia="Times New Roman" w:hAnsi="Times New Roman" w:cs="Times New Roman"/>
          <w:sz w:val="28"/>
          <w:szCs w:val="28"/>
          <w:lang w:eastAsia="ru-RU"/>
        </w:rPr>
      </w:pPr>
      <w:r w:rsidRPr="00371975">
        <w:rPr>
          <w:rFonts w:ascii="Times New Roman" w:eastAsia="Times New Roman" w:hAnsi="Times New Roman" w:cs="Times New Roman"/>
          <w:sz w:val="28"/>
          <w:szCs w:val="28"/>
          <w:lang w:eastAsia="ru-RU"/>
        </w:rPr>
        <w:t>- трудовую книжку, в которой нет записи о трудоустройстве в спорный период.</w:t>
      </w:r>
    </w:p>
    <w:p w14:paraId="7724A59D" w14:textId="77777777" w:rsidR="00371975" w:rsidRPr="00371975" w:rsidRDefault="00371975" w:rsidP="00371975">
      <w:pPr>
        <w:spacing w:line="240" w:lineRule="auto"/>
        <w:ind w:firstLine="540"/>
        <w:jc w:val="both"/>
        <w:rPr>
          <w:rFonts w:ascii="Times New Roman" w:eastAsia="Times New Roman" w:hAnsi="Times New Roman" w:cs="Times New Roman"/>
          <w:sz w:val="28"/>
          <w:szCs w:val="28"/>
          <w:lang w:eastAsia="ru-RU"/>
        </w:rPr>
      </w:pPr>
      <w:r w:rsidRPr="00371975">
        <w:rPr>
          <w:rFonts w:ascii="Times New Roman" w:eastAsia="Times New Roman" w:hAnsi="Times New Roman" w:cs="Times New Roman"/>
          <w:sz w:val="28"/>
          <w:szCs w:val="28"/>
          <w:lang w:eastAsia="ru-RU"/>
        </w:rPr>
        <w:t>При наличии этих документов работодатель обязан произвести выплаты.</w:t>
      </w:r>
    </w:p>
    <w:p w14:paraId="53F27A56" w14:textId="77777777" w:rsidR="00371975" w:rsidRPr="00371975" w:rsidRDefault="00371975" w:rsidP="00371975">
      <w:pPr>
        <w:spacing w:after="240" w:line="240" w:lineRule="auto"/>
        <w:ind w:firstLine="540"/>
        <w:jc w:val="both"/>
        <w:rPr>
          <w:rFonts w:ascii="Times New Roman" w:eastAsia="Times New Roman" w:hAnsi="Times New Roman" w:cs="Times New Roman"/>
          <w:i/>
          <w:iCs/>
          <w:color w:val="5B9BD5" w:themeColor="accent1"/>
          <w:sz w:val="28"/>
          <w:szCs w:val="28"/>
          <w:lang w:eastAsia="ru-RU"/>
        </w:rPr>
      </w:pPr>
      <w:r w:rsidRPr="00371975">
        <w:rPr>
          <w:rFonts w:ascii="Times New Roman" w:eastAsia="Times New Roman" w:hAnsi="Times New Roman" w:cs="Times New Roman"/>
          <w:i/>
          <w:iCs/>
          <w:color w:val="5B9BD5" w:themeColor="accent1"/>
          <w:sz w:val="28"/>
          <w:szCs w:val="28"/>
          <w:lang w:eastAsia="ru-RU"/>
        </w:rPr>
        <w:t>Документы: Апелляционное определение Московского городского суда от 12.03.2020 по делу N 2-4518/2018</w:t>
      </w:r>
    </w:p>
    <w:p w14:paraId="184C0A4A" w14:textId="77777777" w:rsidR="00371975" w:rsidRPr="00371975" w:rsidRDefault="00371975" w:rsidP="00371975">
      <w:pPr>
        <w:spacing w:line="240" w:lineRule="auto"/>
        <w:ind w:firstLine="540"/>
        <w:jc w:val="both"/>
        <w:rPr>
          <w:rFonts w:ascii="Times New Roman" w:eastAsia="Times New Roman" w:hAnsi="Times New Roman" w:cs="Times New Roman"/>
          <w:sz w:val="28"/>
          <w:szCs w:val="28"/>
          <w:lang w:eastAsia="ru-RU"/>
        </w:rPr>
      </w:pPr>
      <w:r w:rsidRPr="00371975">
        <w:rPr>
          <w:rFonts w:ascii="Times New Roman" w:eastAsia="Times New Roman" w:hAnsi="Times New Roman" w:cs="Times New Roman"/>
          <w:b/>
          <w:bCs/>
          <w:sz w:val="28"/>
          <w:szCs w:val="28"/>
          <w:lang w:eastAsia="ru-RU"/>
        </w:rPr>
        <w:t>Новый подход судов к прогулу: нельзя складывать время отсутствия работника до и после обеда</w:t>
      </w:r>
    </w:p>
    <w:p w14:paraId="38337294" w14:textId="77777777" w:rsidR="00371975" w:rsidRPr="00371975" w:rsidRDefault="00371975" w:rsidP="00371975">
      <w:pPr>
        <w:spacing w:line="240" w:lineRule="auto"/>
        <w:ind w:firstLine="540"/>
        <w:jc w:val="both"/>
        <w:rPr>
          <w:rFonts w:ascii="Times New Roman" w:eastAsia="Times New Roman" w:hAnsi="Times New Roman" w:cs="Times New Roman"/>
          <w:sz w:val="28"/>
          <w:szCs w:val="28"/>
          <w:lang w:eastAsia="ru-RU"/>
        </w:rPr>
      </w:pPr>
      <w:r w:rsidRPr="00371975">
        <w:rPr>
          <w:rFonts w:ascii="Times New Roman" w:eastAsia="Times New Roman" w:hAnsi="Times New Roman" w:cs="Times New Roman"/>
          <w:sz w:val="28"/>
          <w:szCs w:val="28"/>
          <w:lang w:eastAsia="ru-RU"/>
        </w:rPr>
        <w:t xml:space="preserve">Сотрудника не было на работе полтора часа до обеда и ровно четыре - после. Суд не признал это прогулом. В обеденный перерыв работника не было на месте на законных основаниях. Он не отсутствовал более четырех часов </w:t>
      </w:r>
      <w:r w:rsidRPr="00371975">
        <w:rPr>
          <w:rFonts w:ascii="Times New Roman" w:eastAsia="Times New Roman" w:hAnsi="Times New Roman" w:cs="Times New Roman"/>
          <w:i/>
          <w:iCs/>
          <w:sz w:val="28"/>
          <w:szCs w:val="28"/>
          <w:lang w:eastAsia="ru-RU"/>
        </w:rPr>
        <w:t>подряд</w:t>
      </w:r>
      <w:r w:rsidRPr="00371975">
        <w:rPr>
          <w:rFonts w:ascii="Times New Roman" w:eastAsia="Times New Roman" w:hAnsi="Times New Roman" w:cs="Times New Roman"/>
          <w:sz w:val="28"/>
          <w:szCs w:val="28"/>
          <w:lang w:eastAsia="ru-RU"/>
        </w:rPr>
        <w:t>, а значит, прогула не совершал.</w:t>
      </w:r>
    </w:p>
    <w:p w14:paraId="28BF6C5D" w14:textId="77777777" w:rsidR="00371975" w:rsidRPr="00371975" w:rsidRDefault="00371975" w:rsidP="00371975">
      <w:pPr>
        <w:spacing w:line="240" w:lineRule="auto"/>
        <w:ind w:firstLine="540"/>
        <w:jc w:val="both"/>
        <w:rPr>
          <w:rFonts w:ascii="Times New Roman" w:eastAsia="Times New Roman" w:hAnsi="Times New Roman" w:cs="Times New Roman"/>
          <w:sz w:val="28"/>
          <w:szCs w:val="28"/>
          <w:lang w:eastAsia="ru-RU"/>
        </w:rPr>
      </w:pPr>
      <w:r w:rsidRPr="00371975">
        <w:rPr>
          <w:rFonts w:ascii="Times New Roman" w:eastAsia="Times New Roman" w:hAnsi="Times New Roman" w:cs="Times New Roman"/>
          <w:sz w:val="28"/>
          <w:szCs w:val="28"/>
          <w:lang w:eastAsia="ru-RU"/>
        </w:rPr>
        <w:t>Отметим, к такому выводу приходит и Свердловский областной суд. Однако ранее суды придерживались противоположной позиции</w:t>
      </w:r>
      <w:r w:rsidRPr="00371975">
        <w:rPr>
          <w:rFonts w:ascii="Times New Roman" w:eastAsia="Times New Roman" w:hAnsi="Times New Roman" w:cs="Times New Roman"/>
          <w:i/>
          <w:iCs/>
          <w:sz w:val="28"/>
          <w:szCs w:val="28"/>
          <w:lang w:eastAsia="ru-RU"/>
        </w:rPr>
        <w:t>.</w:t>
      </w:r>
    </w:p>
    <w:p w14:paraId="52ACE208" w14:textId="77777777" w:rsidR="00371975" w:rsidRPr="00371975" w:rsidRDefault="00371975" w:rsidP="00371975">
      <w:pPr>
        <w:spacing w:after="240" w:line="240" w:lineRule="auto"/>
        <w:ind w:firstLine="540"/>
        <w:jc w:val="both"/>
        <w:rPr>
          <w:rFonts w:ascii="Times New Roman" w:eastAsia="Times New Roman" w:hAnsi="Times New Roman" w:cs="Times New Roman"/>
          <w:i/>
          <w:iCs/>
          <w:color w:val="5B9BD5" w:themeColor="accent1"/>
          <w:sz w:val="28"/>
          <w:szCs w:val="28"/>
          <w:lang w:eastAsia="ru-RU"/>
        </w:rPr>
      </w:pPr>
      <w:r w:rsidRPr="00371975">
        <w:rPr>
          <w:rFonts w:ascii="Times New Roman" w:eastAsia="Times New Roman" w:hAnsi="Times New Roman" w:cs="Times New Roman"/>
          <w:i/>
          <w:iCs/>
          <w:color w:val="5B9BD5" w:themeColor="accent1"/>
          <w:sz w:val="28"/>
          <w:szCs w:val="28"/>
          <w:lang w:eastAsia="ru-RU"/>
        </w:rPr>
        <w:lastRenderedPageBreak/>
        <w:t xml:space="preserve">Документ: Апелляционное </w:t>
      </w:r>
      <w:hyperlink r:id="rId17" w:history="1">
        <w:r w:rsidRPr="00371975">
          <w:rPr>
            <w:rFonts w:ascii="Times New Roman" w:eastAsia="Times New Roman" w:hAnsi="Times New Roman" w:cs="Times New Roman"/>
            <w:i/>
            <w:iCs/>
            <w:color w:val="5B9BD5" w:themeColor="accent1"/>
            <w:sz w:val="28"/>
            <w:szCs w:val="28"/>
            <w:lang w:eastAsia="ru-RU"/>
          </w:rPr>
          <w:t>определение</w:t>
        </w:r>
      </w:hyperlink>
      <w:r w:rsidRPr="00371975">
        <w:rPr>
          <w:rFonts w:ascii="Times New Roman" w:eastAsia="Times New Roman" w:hAnsi="Times New Roman" w:cs="Times New Roman"/>
          <w:i/>
          <w:iCs/>
          <w:color w:val="5B9BD5" w:themeColor="accent1"/>
          <w:sz w:val="28"/>
          <w:szCs w:val="28"/>
          <w:lang w:eastAsia="ru-RU"/>
        </w:rPr>
        <w:t xml:space="preserve"> Хабаровского краевого суда от 24.04.2020 по делу N 33-2181/2020</w:t>
      </w:r>
    </w:p>
    <w:p w14:paraId="4D683A3A" w14:textId="77777777" w:rsidR="00371975" w:rsidRPr="00371975" w:rsidRDefault="00371975" w:rsidP="00371975">
      <w:pPr>
        <w:spacing w:line="240" w:lineRule="auto"/>
        <w:ind w:firstLine="540"/>
        <w:jc w:val="both"/>
        <w:rPr>
          <w:rFonts w:ascii="Times New Roman" w:eastAsia="Times New Roman" w:hAnsi="Times New Roman" w:cs="Times New Roman"/>
          <w:sz w:val="28"/>
          <w:szCs w:val="28"/>
          <w:lang w:eastAsia="ru-RU"/>
        </w:rPr>
      </w:pPr>
      <w:r w:rsidRPr="00371975">
        <w:rPr>
          <w:rFonts w:ascii="Times New Roman" w:eastAsia="Times New Roman" w:hAnsi="Times New Roman" w:cs="Times New Roman"/>
          <w:b/>
          <w:bCs/>
          <w:sz w:val="28"/>
          <w:szCs w:val="28"/>
          <w:lang w:eastAsia="ru-RU"/>
        </w:rPr>
        <w:t>Суд не расторгнет договор о матответственности, если у работодателя по нему нет претензий</w:t>
      </w:r>
    </w:p>
    <w:p w14:paraId="328E9D6F" w14:textId="77777777" w:rsidR="00371975" w:rsidRPr="00371975" w:rsidRDefault="00371975" w:rsidP="00371975">
      <w:pPr>
        <w:spacing w:line="240" w:lineRule="auto"/>
        <w:ind w:firstLine="540"/>
        <w:jc w:val="both"/>
        <w:rPr>
          <w:rFonts w:ascii="Times New Roman" w:eastAsia="Times New Roman" w:hAnsi="Times New Roman" w:cs="Times New Roman"/>
          <w:sz w:val="28"/>
          <w:szCs w:val="28"/>
          <w:lang w:eastAsia="ru-RU"/>
        </w:rPr>
      </w:pPr>
      <w:r w:rsidRPr="00371975">
        <w:rPr>
          <w:rFonts w:ascii="Times New Roman" w:eastAsia="Times New Roman" w:hAnsi="Times New Roman" w:cs="Times New Roman"/>
          <w:sz w:val="28"/>
          <w:szCs w:val="28"/>
          <w:lang w:eastAsia="ru-RU"/>
        </w:rPr>
        <w:t>Работник посчитал, что после перевода на другую должность договор о полной индивидуальной матответственности должны были с ним расторгнуть. Организация этого не сделала, поэтому он обратился в суд.</w:t>
      </w:r>
    </w:p>
    <w:p w14:paraId="243A876A" w14:textId="77777777" w:rsidR="00371975" w:rsidRPr="00371975" w:rsidRDefault="00371975" w:rsidP="00371975">
      <w:pPr>
        <w:spacing w:line="240" w:lineRule="auto"/>
        <w:ind w:firstLine="540"/>
        <w:jc w:val="both"/>
        <w:rPr>
          <w:rFonts w:ascii="Times New Roman" w:eastAsia="Times New Roman" w:hAnsi="Times New Roman" w:cs="Times New Roman"/>
          <w:sz w:val="28"/>
          <w:szCs w:val="28"/>
          <w:lang w:eastAsia="ru-RU"/>
        </w:rPr>
      </w:pPr>
      <w:r w:rsidRPr="00371975">
        <w:rPr>
          <w:rFonts w:ascii="Times New Roman" w:eastAsia="Times New Roman" w:hAnsi="Times New Roman" w:cs="Times New Roman"/>
          <w:sz w:val="28"/>
          <w:szCs w:val="28"/>
          <w:lang w:eastAsia="ru-RU"/>
        </w:rPr>
        <w:t>Суд требования не удовлетворил. Работодатель материальных претензий к сотруднику не предъявлял. Сам по себе договор не нарушает его прав.</w:t>
      </w:r>
    </w:p>
    <w:p w14:paraId="7469AA0C" w14:textId="77777777" w:rsidR="00371975" w:rsidRPr="00371975" w:rsidRDefault="00371975" w:rsidP="00371975">
      <w:pPr>
        <w:spacing w:line="240" w:lineRule="auto"/>
        <w:ind w:firstLine="540"/>
        <w:jc w:val="both"/>
        <w:rPr>
          <w:rFonts w:ascii="Times New Roman" w:eastAsia="Times New Roman" w:hAnsi="Times New Roman" w:cs="Times New Roman"/>
          <w:sz w:val="28"/>
          <w:szCs w:val="28"/>
          <w:lang w:eastAsia="ru-RU"/>
        </w:rPr>
      </w:pPr>
      <w:r w:rsidRPr="00371975">
        <w:rPr>
          <w:rFonts w:ascii="Times New Roman" w:eastAsia="Times New Roman" w:hAnsi="Times New Roman" w:cs="Times New Roman"/>
          <w:sz w:val="28"/>
          <w:szCs w:val="28"/>
          <w:lang w:eastAsia="ru-RU"/>
        </w:rPr>
        <w:t>Заключить договор о полной индивидуальной матответственности поможет путеводитель.</w:t>
      </w:r>
    </w:p>
    <w:p w14:paraId="14AD8593" w14:textId="77777777" w:rsidR="00371975" w:rsidRPr="00371975" w:rsidRDefault="00371975" w:rsidP="00371975">
      <w:pPr>
        <w:spacing w:after="240" w:line="240" w:lineRule="auto"/>
        <w:ind w:firstLine="540"/>
        <w:jc w:val="both"/>
        <w:rPr>
          <w:rFonts w:ascii="Times New Roman" w:eastAsia="Times New Roman" w:hAnsi="Times New Roman" w:cs="Times New Roman"/>
          <w:i/>
          <w:iCs/>
          <w:color w:val="5B9BD5" w:themeColor="accent1"/>
          <w:sz w:val="28"/>
          <w:szCs w:val="28"/>
          <w:lang w:eastAsia="ru-RU"/>
        </w:rPr>
      </w:pPr>
      <w:r w:rsidRPr="00371975">
        <w:rPr>
          <w:rFonts w:ascii="Times New Roman" w:eastAsia="Times New Roman" w:hAnsi="Times New Roman" w:cs="Times New Roman"/>
          <w:i/>
          <w:iCs/>
          <w:color w:val="5B9BD5" w:themeColor="accent1"/>
          <w:sz w:val="28"/>
          <w:szCs w:val="28"/>
          <w:lang w:eastAsia="ru-RU"/>
        </w:rPr>
        <w:t>Документ: Апелляционное определение Свердловского областного суда от 13.02.2020 по делу N 33-2905/2020</w:t>
      </w:r>
    </w:p>
    <w:p w14:paraId="5FEA0B94" w14:textId="77777777" w:rsidR="00371975" w:rsidRPr="00371975" w:rsidRDefault="00371975" w:rsidP="00371975">
      <w:pPr>
        <w:spacing w:line="240" w:lineRule="auto"/>
        <w:ind w:firstLine="540"/>
        <w:jc w:val="both"/>
        <w:rPr>
          <w:rFonts w:ascii="Times New Roman" w:eastAsia="Times New Roman" w:hAnsi="Times New Roman" w:cs="Times New Roman"/>
          <w:sz w:val="28"/>
          <w:szCs w:val="28"/>
          <w:lang w:eastAsia="ru-RU"/>
        </w:rPr>
      </w:pPr>
      <w:r w:rsidRPr="00371975">
        <w:rPr>
          <w:rFonts w:ascii="Times New Roman" w:eastAsia="Times New Roman" w:hAnsi="Times New Roman" w:cs="Times New Roman"/>
          <w:b/>
          <w:bCs/>
          <w:sz w:val="28"/>
          <w:szCs w:val="28"/>
          <w:lang w:eastAsia="ru-RU"/>
        </w:rPr>
        <w:t>ВС РФ напомнил, когда работник по уважительной причине может опоздать с иском об отмене сокращения</w:t>
      </w:r>
    </w:p>
    <w:p w14:paraId="30CB08EE" w14:textId="77777777" w:rsidR="00371975" w:rsidRPr="00371975" w:rsidRDefault="00371975" w:rsidP="00371975">
      <w:pPr>
        <w:spacing w:line="240" w:lineRule="auto"/>
        <w:ind w:firstLine="540"/>
        <w:jc w:val="both"/>
        <w:rPr>
          <w:rFonts w:ascii="Times New Roman" w:eastAsia="Times New Roman" w:hAnsi="Times New Roman" w:cs="Times New Roman"/>
          <w:sz w:val="28"/>
          <w:szCs w:val="28"/>
          <w:lang w:eastAsia="ru-RU"/>
        </w:rPr>
      </w:pPr>
      <w:r w:rsidRPr="00371975">
        <w:rPr>
          <w:rFonts w:ascii="Times New Roman" w:eastAsia="Times New Roman" w:hAnsi="Times New Roman" w:cs="Times New Roman"/>
          <w:sz w:val="28"/>
          <w:szCs w:val="28"/>
          <w:lang w:eastAsia="ru-RU"/>
        </w:rPr>
        <w:t>Работник пытался через суд оспорить приказ о сокращении и уведомление о предстоящем увольнении. Пока дело рассматривали, трудовой договор с ним расторгли. Решением суда ему было отказано в требованиях.</w:t>
      </w:r>
    </w:p>
    <w:p w14:paraId="782255F8" w14:textId="77777777" w:rsidR="00371975" w:rsidRPr="00371975" w:rsidRDefault="00371975" w:rsidP="00371975">
      <w:pPr>
        <w:spacing w:line="240" w:lineRule="auto"/>
        <w:ind w:firstLine="540"/>
        <w:jc w:val="both"/>
        <w:rPr>
          <w:rFonts w:ascii="Times New Roman" w:eastAsia="Times New Roman" w:hAnsi="Times New Roman" w:cs="Times New Roman"/>
          <w:sz w:val="28"/>
          <w:szCs w:val="28"/>
          <w:lang w:eastAsia="ru-RU"/>
        </w:rPr>
      </w:pPr>
      <w:r w:rsidRPr="00371975">
        <w:rPr>
          <w:rFonts w:ascii="Times New Roman" w:eastAsia="Times New Roman" w:hAnsi="Times New Roman" w:cs="Times New Roman"/>
          <w:sz w:val="28"/>
          <w:szCs w:val="28"/>
          <w:lang w:eastAsia="ru-RU"/>
        </w:rPr>
        <w:t>В итоге он снова обратился в суд - уже с просьбой о восстановлении на работе. Срок подачи иска был пропущен, и суды отказали в его рассмотрении.</w:t>
      </w:r>
    </w:p>
    <w:p w14:paraId="5848FE2F" w14:textId="77777777" w:rsidR="00371975" w:rsidRPr="00371975" w:rsidRDefault="00371975" w:rsidP="00371975">
      <w:pPr>
        <w:spacing w:line="240" w:lineRule="auto"/>
        <w:ind w:firstLine="540"/>
        <w:jc w:val="both"/>
        <w:rPr>
          <w:rFonts w:ascii="Times New Roman" w:eastAsia="Times New Roman" w:hAnsi="Times New Roman" w:cs="Times New Roman"/>
          <w:sz w:val="28"/>
          <w:szCs w:val="28"/>
          <w:lang w:eastAsia="ru-RU"/>
        </w:rPr>
      </w:pPr>
      <w:r w:rsidRPr="00371975">
        <w:rPr>
          <w:rFonts w:ascii="Times New Roman" w:eastAsia="Times New Roman" w:hAnsi="Times New Roman" w:cs="Times New Roman"/>
          <w:sz w:val="28"/>
          <w:szCs w:val="28"/>
          <w:lang w:eastAsia="ru-RU"/>
        </w:rPr>
        <w:t>Верховный суд с ними не согласился. Сотрудник оспаривал документы, которые послужили основанием для увольнения. Поэтому он правомерно ожидал, что сможет восстановить нарушенные трудовые права без повторного обращения в суд.</w:t>
      </w:r>
    </w:p>
    <w:p w14:paraId="034C2AEB" w14:textId="77777777" w:rsidR="00371975" w:rsidRPr="00371975" w:rsidRDefault="00371975" w:rsidP="00371975">
      <w:pPr>
        <w:spacing w:line="240" w:lineRule="auto"/>
        <w:ind w:firstLine="540"/>
        <w:jc w:val="both"/>
        <w:rPr>
          <w:rFonts w:ascii="Times New Roman" w:eastAsia="Times New Roman" w:hAnsi="Times New Roman" w:cs="Times New Roman"/>
          <w:sz w:val="28"/>
          <w:szCs w:val="28"/>
          <w:lang w:eastAsia="ru-RU"/>
        </w:rPr>
      </w:pPr>
      <w:r w:rsidRPr="00371975">
        <w:rPr>
          <w:rFonts w:ascii="Times New Roman" w:eastAsia="Times New Roman" w:hAnsi="Times New Roman" w:cs="Times New Roman"/>
          <w:sz w:val="28"/>
          <w:szCs w:val="28"/>
          <w:lang w:eastAsia="ru-RU"/>
        </w:rPr>
        <w:t>В итоге ВС РФ восстановил срок подачи иска и направил дело на рассмотрение по существу.</w:t>
      </w:r>
    </w:p>
    <w:p w14:paraId="1C1724AF" w14:textId="77777777" w:rsidR="00371975" w:rsidRPr="00371975" w:rsidRDefault="00371975" w:rsidP="00371975">
      <w:pPr>
        <w:spacing w:line="240" w:lineRule="auto"/>
        <w:ind w:firstLine="540"/>
        <w:jc w:val="both"/>
        <w:rPr>
          <w:rFonts w:ascii="Times New Roman" w:eastAsia="Times New Roman" w:hAnsi="Times New Roman" w:cs="Times New Roman"/>
          <w:sz w:val="28"/>
          <w:szCs w:val="28"/>
          <w:lang w:eastAsia="ru-RU"/>
        </w:rPr>
      </w:pPr>
      <w:r w:rsidRPr="00371975">
        <w:rPr>
          <w:rFonts w:ascii="Times New Roman" w:eastAsia="Times New Roman" w:hAnsi="Times New Roman" w:cs="Times New Roman"/>
          <w:sz w:val="28"/>
          <w:szCs w:val="28"/>
          <w:lang w:eastAsia="ru-RU"/>
        </w:rPr>
        <w:t>К подобному выводу Верховный суд приходил и ранее.</w:t>
      </w:r>
    </w:p>
    <w:p w14:paraId="3EE7009A" w14:textId="77777777" w:rsidR="00371975" w:rsidRPr="00371975" w:rsidRDefault="00371975" w:rsidP="00371975">
      <w:pPr>
        <w:spacing w:after="240" w:line="240" w:lineRule="auto"/>
        <w:ind w:firstLine="540"/>
        <w:jc w:val="both"/>
        <w:rPr>
          <w:rFonts w:ascii="Times New Roman" w:eastAsia="Times New Roman" w:hAnsi="Times New Roman" w:cs="Times New Roman"/>
          <w:i/>
          <w:iCs/>
          <w:color w:val="5B9BD5" w:themeColor="accent1"/>
          <w:sz w:val="28"/>
          <w:szCs w:val="28"/>
          <w:lang w:eastAsia="ru-RU"/>
        </w:rPr>
      </w:pPr>
      <w:r w:rsidRPr="00371975">
        <w:rPr>
          <w:rFonts w:ascii="Times New Roman" w:eastAsia="Times New Roman" w:hAnsi="Times New Roman" w:cs="Times New Roman"/>
          <w:i/>
          <w:iCs/>
          <w:color w:val="5B9BD5" w:themeColor="accent1"/>
          <w:sz w:val="28"/>
          <w:szCs w:val="28"/>
          <w:lang w:eastAsia="ru-RU"/>
        </w:rPr>
        <w:t xml:space="preserve">Документ: </w:t>
      </w:r>
      <w:hyperlink r:id="rId18" w:history="1">
        <w:r w:rsidRPr="00371975">
          <w:rPr>
            <w:rFonts w:ascii="Times New Roman" w:eastAsia="Times New Roman" w:hAnsi="Times New Roman" w:cs="Times New Roman"/>
            <w:i/>
            <w:iCs/>
            <w:color w:val="5B9BD5" w:themeColor="accent1"/>
            <w:sz w:val="28"/>
            <w:szCs w:val="28"/>
            <w:lang w:eastAsia="ru-RU"/>
          </w:rPr>
          <w:t>Определение</w:t>
        </w:r>
      </w:hyperlink>
      <w:r w:rsidRPr="00371975">
        <w:rPr>
          <w:rFonts w:ascii="Times New Roman" w:eastAsia="Times New Roman" w:hAnsi="Times New Roman" w:cs="Times New Roman"/>
          <w:i/>
          <w:iCs/>
          <w:color w:val="5B9BD5" w:themeColor="accent1"/>
          <w:sz w:val="28"/>
          <w:szCs w:val="28"/>
          <w:lang w:eastAsia="ru-RU"/>
        </w:rPr>
        <w:t xml:space="preserve"> ВС РФ от 16.03.2020 N 25-КГ19-15</w:t>
      </w:r>
    </w:p>
    <w:p w14:paraId="3F0EF92C" w14:textId="77777777" w:rsidR="00371975" w:rsidRPr="00371975" w:rsidRDefault="00371975" w:rsidP="00371975">
      <w:pPr>
        <w:spacing w:line="240" w:lineRule="auto"/>
        <w:ind w:firstLine="540"/>
        <w:jc w:val="both"/>
        <w:rPr>
          <w:rFonts w:ascii="Times New Roman" w:eastAsia="Times New Roman" w:hAnsi="Times New Roman" w:cs="Times New Roman"/>
          <w:sz w:val="28"/>
          <w:szCs w:val="28"/>
          <w:lang w:eastAsia="ru-RU"/>
        </w:rPr>
      </w:pPr>
      <w:r w:rsidRPr="00371975">
        <w:rPr>
          <w:rFonts w:ascii="Times New Roman" w:eastAsia="Times New Roman" w:hAnsi="Times New Roman" w:cs="Times New Roman"/>
          <w:b/>
          <w:bCs/>
          <w:sz w:val="28"/>
          <w:szCs w:val="28"/>
          <w:lang w:eastAsia="ru-RU"/>
        </w:rPr>
        <w:t>ВС РФ: перекрытие дороги до работы может быть уважительной причиной неявки сотрудника</w:t>
      </w:r>
    </w:p>
    <w:p w14:paraId="3C79F609" w14:textId="77777777" w:rsidR="00371975" w:rsidRPr="00371975" w:rsidRDefault="00371975" w:rsidP="00371975">
      <w:pPr>
        <w:spacing w:line="240" w:lineRule="auto"/>
        <w:ind w:firstLine="540"/>
        <w:jc w:val="both"/>
        <w:rPr>
          <w:rFonts w:ascii="Times New Roman" w:eastAsia="Times New Roman" w:hAnsi="Times New Roman" w:cs="Times New Roman"/>
          <w:sz w:val="28"/>
          <w:szCs w:val="28"/>
          <w:lang w:eastAsia="ru-RU"/>
        </w:rPr>
      </w:pPr>
      <w:r w:rsidRPr="00371975">
        <w:rPr>
          <w:rFonts w:ascii="Times New Roman" w:eastAsia="Times New Roman" w:hAnsi="Times New Roman" w:cs="Times New Roman"/>
          <w:sz w:val="28"/>
          <w:szCs w:val="28"/>
          <w:lang w:eastAsia="ru-RU"/>
        </w:rPr>
        <w:t>Въезд в город, где трудился сотрудник, перекрыли. Из-за этого он не смог добраться до работы и его уволили за прогул. Действия организации сотрудник оспорил.</w:t>
      </w:r>
    </w:p>
    <w:p w14:paraId="2DE08413" w14:textId="77777777" w:rsidR="00371975" w:rsidRPr="00371975" w:rsidRDefault="00371975" w:rsidP="00371975">
      <w:pPr>
        <w:spacing w:line="240" w:lineRule="auto"/>
        <w:ind w:firstLine="540"/>
        <w:jc w:val="both"/>
        <w:rPr>
          <w:rFonts w:ascii="Times New Roman" w:eastAsia="Times New Roman" w:hAnsi="Times New Roman" w:cs="Times New Roman"/>
          <w:sz w:val="28"/>
          <w:szCs w:val="28"/>
          <w:lang w:eastAsia="ru-RU"/>
        </w:rPr>
      </w:pPr>
      <w:r w:rsidRPr="00371975">
        <w:rPr>
          <w:rFonts w:ascii="Times New Roman" w:eastAsia="Times New Roman" w:hAnsi="Times New Roman" w:cs="Times New Roman"/>
          <w:sz w:val="28"/>
          <w:szCs w:val="28"/>
          <w:lang w:eastAsia="ru-RU"/>
        </w:rPr>
        <w:t>Первая и вторая инстанции не увидели нарушений в увольнении. Перекрыта была только одна дорога в город, сотрудник мог проехать до работы по другому маршруту.</w:t>
      </w:r>
    </w:p>
    <w:p w14:paraId="19378759" w14:textId="77777777" w:rsidR="00371975" w:rsidRPr="00371975" w:rsidRDefault="00371975" w:rsidP="00371975">
      <w:pPr>
        <w:spacing w:line="240" w:lineRule="auto"/>
        <w:ind w:firstLine="540"/>
        <w:jc w:val="both"/>
        <w:rPr>
          <w:rFonts w:ascii="Times New Roman" w:eastAsia="Times New Roman" w:hAnsi="Times New Roman" w:cs="Times New Roman"/>
          <w:sz w:val="28"/>
          <w:szCs w:val="28"/>
          <w:lang w:eastAsia="ru-RU"/>
        </w:rPr>
      </w:pPr>
      <w:r w:rsidRPr="00371975">
        <w:rPr>
          <w:rFonts w:ascii="Times New Roman" w:eastAsia="Times New Roman" w:hAnsi="Times New Roman" w:cs="Times New Roman"/>
          <w:sz w:val="28"/>
          <w:szCs w:val="28"/>
          <w:lang w:eastAsia="ru-RU"/>
        </w:rPr>
        <w:t>Верховный суд с ними не согласился. Кроме прочего, нужно было учитывать, что сотрудник:</w:t>
      </w:r>
    </w:p>
    <w:p w14:paraId="02502EE3" w14:textId="77777777" w:rsidR="00371975" w:rsidRPr="00371975" w:rsidRDefault="00371975" w:rsidP="00371975">
      <w:pPr>
        <w:spacing w:line="240" w:lineRule="auto"/>
        <w:ind w:firstLine="540"/>
        <w:jc w:val="both"/>
        <w:rPr>
          <w:rFonts w:ascii="Times New Roman" w:eastAsia="Times New Roman" w:hAnsi="Times New Roman" w:cs="Times New Roman"/>
          <w:sz w:val="28"/>
          <w:szCs w:val="28"/>
          <w:lang w:eastAsia="ru-RU"/>
        </w:rPr>
      </w:pPr>
      <w:r w:rsidRPr="00371975">
        <w:rPr>
          <w:rFonts w:ascii="Times New Roman" w:eastAsia="Times New Roman" w:hAnsi="Times New Roman" w:cs="Times New Roman"/>
          <w:sz w:val="28"/>
          <w:szCs w:val="28"/>
          <w:lang w:eastAsia="ru-RU"/>
        </w:rPr>
        <w:t>- пытался доехать до работы;</w:t>
      </w:r>
    </w:p>
    <w:p w14:paraId="59236DDD" w14:textId="77777777" w:rsidR="00371975" w:rsidRPr="00371975" w:rsidRDefault="00371975" w:rsidP="00371975">
      <w:pPr>
        <w:spacing w:line="240" w:lineRule="auto"/>
        <w:ind w:firstLine="540"/>
        <w:jc w:val="both"/>
        <w:rPr>
          <w:rFonts w:ascii="Times New Roman" w:eastAsia="Times New Roman" w:hAnsi="Times New Roman" w:cs="Times New Roman"/>
          <w:sz w:val="28"/>
          <w:szCs w:val="28"/>
          <w:lang w:eastAsia="ru-RU"/>
        </w:rPr>
      </w:pPr>
      <w:r w:rsidRPr="00371975">
        <w:rPr>
          <w:rFonts w:ascii="Times New Roman" w:eastAsia="Times New Roman" w:hAnsi="Times New Roman" w:cs="Times New Roman"/>
          <w:sz w:val="28"/>
          <w:szCs w:val="28"/>
          <w:lang w:eastAsia="ru-RU"/>
        </w:rPr>
        <w:t>- предупредил руководителя о сложившихся обстоятельствах;</w:t>
      </w:r>
    </w:p>
    <w:p w14:paraId="3F3AA85B" w14:textId="77777777" w:rsidR="00371975" w:rsidRPr="00371975" w:rsidRDefault="00371975" w:rsidP="00371975">
      <w:pPr>
        <w:spacing w:line="240" w:lineRule="auto"/>
        <w:ind w:firstLine="540"/>
        <w:jc w:val="both"/>
        <w:rPr>
          <w:rFonts w:ascii="Times New Roman" w:eastAsia="Times New Roman" w:hAnsi="Times New Roman" w:cs="Times New Roman"/>
          <w:sz w:val="28"/>
          <w:szCs w:val="28"/>
          <w:lang w:eastAsia="ru-RU"/>
        </w:rPr>
      </w:pPr>
      <w:r w:rsidRPr="00371975">
        <w:rPr>
          <w:rFonts w:ascii="Times New Roman" w:eastAsia="Times New Roman" w:hAnsi="Times New Roman" w:cs="Times New Roman"/>
          <w:sz w:val="28"/>
          <w:szCs w:val="28"/>
          <w:lang w:eastAsia="ru-RU"/>
        </w:rPr>
        <w:t>- не знал о возможности проезда другим путем.</w:t>
      </w:r>
    </w:p>
    <w:p w14:paraId="48597935" w14:textId="77777777" w:rsidR="00371975" w:rsidRPr="00371975" w:rsidRDefault="00371975" w:rsidP="00371975">
      <w:pPr>
        <w:spacing w:line="240" w:lineRule="auto"/>
        <w:ind w:firstLine="540"/>
        <w:jc w:val="both"/>
        <w:rPr>
          <w:rFonts w:ascii="Times New Roman" w:eastAsia="Times New Roman" w:hAnsi="Times New Roman" w:cs="Times New Roman"/>
          <w:sz w:val="28"/>
          <w:szCs w:val="28"/>
          <w:lang w:eastAsia="ru-RU"/>
        </w:rPr>
      </w:pPr>
      <w:r w:rsidRPr="00371975">
        <w:rPr>
          <w:rFonts w:ascii="Times New Roman" w:eastAsia="Times New Roman" w:hAnsi="Times New Roman" w:cs="Times New Roman"/>
          <w:sz w:val="28"/>
          <w:szCs w:val="28"/>
          <w:lang w:eastAsia="ru-RU"/>
        </w:rPr>
        <w:lastRenderedPageBreak/>
        <w:t>Следовало принять во внимание предшествующее поведение работника и установить, было ли возможно применить менее строгое наказание.</w:t>
      </w:r>
    </w:p>
    <w:p w14:paraId="2B8BD167" w14:textId="77777777" w:rsidR="00371975" w:rsidRPr="00371975" w:rsidRDefault="00371975" w:rsidP="00371975">
      <w:pPr>
        <w:spacing w:line="240" w:lineRule="auto"/>
        <w:ind w:firstLine="540"/>
        <w:jc w:val="both"/>
        <w:rPr>
          <w:rFonts w:ascii="Times New Roman" w:eastAsia="Times New Roman" w:hAnsi="Times New Roman" w:cs="Times New Roman"/>
          <w:sz w:val="28"/>
          <w:szCs w:val="28"/>
          <w:lang w:eastAsia="ru-RU"/>
        </w:rPr>
      </w:pPr>
      <w:r w:rsidRPr="00371975">
        <w:rPr>
          <w:rFonts w:ascii="Times New Roman" w:eastAsia="Times New Roman" w:hAnsi="Times New Roman" w:cs="Times New Roman"/>
          <w:sz w:val="28"/>
          <w:szCs w:val="28"/>
          <w:lang w:eastAsia="ru-RU"/>
        </w:rPr>
        <w:t>Дело направлено на новое рассмотрение.</w:t>
      </w:r>
    </w:p>
    <w:p w14:paraId="63041828" w14:textId="5CBA88C1" w:rsidR="00371975" w:rsidRDefault="00371975" w:rsidP="00D92B95">
      <w:pPr>
        <w:spacing w:line="240" w:lineRule="auto"/>
        <w:jc w:val="both"/>
        <w:rPr>
          <w:rFonts w:ascii="Times New Roman" w:eastAsia="Times New Roman" w:hAnsi="Times New Roman" w:cs="Times New Roman"/>
          <w:i/>
          <w:iCs/>
          <w:color w:val="5B9BD5" w:themeColor="accent1"/>
          <w:sz w:val="28"/>
          <w:szCs w:val="28"/>
          <w:lang w:eastAsia="ru-RU"/>
        </w:rPr>
      </w:pPr>
      <w:r w:rsidRPr="00371975">
        <w:rPr>
          <w:rFonts w:ascii="Times New Roman" w:eastAsia="Times New Roman" w:hAnsi="Times New Roman" w:cs="Times New Roman"/>
          <w:i/>
          <w:iCs/>
          <w:color w:val="5B9BD5" w:themeColor="accent1"/>
          <w:sz w:val="28"/>
          <w:szCs w:val="28"/>
          <w:lang w:eastAsia="ru-RU"/>
        </w:rPr>
        <w:t xml:space="preserve">Документ: </w:t>
      </w:r>
      <w:hyperlink r:id="rId19" w:history="1">
        <w:r w:rsidRPr="00371975">
          <w:rPr>
            <w:rFonts w:ascii="Times New Roman" w:eastAsia="Times New Roman" w:hAnsi="Times New Roman" w:cs="Times New Roman"/>
            <w:i/>
            <w:iCs/>
            <w:color w:val="5B9BD5" w:themeColor="accent1"/>
            <w:sz w:val="28"/>
            <w:szCs w:val="28"/>
            <w:lang w:eastAsia="ru-RU"/>
          </w:rPr>
          <w:t>Определение</w:t>
        </w:r>
      </w:hyperlink>
      <w:r w:rsidRPr="00371975">
        <w:rPr>
          <w:rFonts w:ascii="Times New Roman" w:eastAsia="Times New Roman" w:hAnsi="Times New Roman" w:cs="Times New Roman"/>
          <w:i/>
          <w:iCs/>
          <w:color w:val="5B9BD5" w:themeColor="accent1"/>
          <w:sz w:val="28"/>
          <w:szCs w:val="28"/>
          <w:lang w:eastAsia="ru-RU"/>
        </w:rPr>
        <w:t xml:space="preserve"> ВС РФ от 16.03.2020 N 26-КГ19-13</w:t>
      </w:r>
      <w:r>
        <w:rPr>
          <w:rFonts w:ascii="Times New Roman" w:eastAsia="Times New Roman" w:hAnsi="Times New Roman" w:cs="Times New Roman"/>
          <w:i/>
          <w:iCs/>
          <w:color w:val="5B9BD5" w:themeColor="accent1"/>
          <w:sz w:val="28"/>
          <w:szCs w:val="28"/>
          <w:lang w:eastAsia="ru-RU"/>
        </w:rPr>
        <w:br w:type="page"/>
      </w:r>
    </w:p>
    <w:p w14:paraId="63F29406" w14:textId="77777777" w:rsidR="00376EC6" w:rsidRPr="002E66F9" w:rsidRDefault="00376EC6" w:rsidP="00371975">
      <w:pPr>
        <w:pStyle w:val="a5"/>
        <w:keepNext/>
        <w:keepLines/>
        <w:numPr>
          <w:ilvl w:val="0"/>
          <w:numId w:val="2"/>
        </w:numPr>
        <w:spacing w:before="480" w:after="240" w:line="240" w:lineRule="auto"/>
        <w:outlineLvl w:val="0"/>
        <w:rPr>
          <w:rFonts w:ascii="Times New Roman" w:eastAsia="Times New Roman" w:hAnsi="Times New Roman" w:cs="Times New Roman"/>
          <w:b/>
          <w:bCs/>
          <w:sz w:val="28"/>
          <w:szCs w:val="28"/>
          <w:u w:val="single"/>
        </w:rPr>
      </w:pPr>
      <w:bookmarkStart w:id="4" w:name="_Toc36107705"/>
      <w:bookmarkStart w:id="5" w:name="_Toc42857653"/>
      <w:r w:rsidRPr="002E66F9">
        <w:rPr>
          <w:rFonts w:ascii="Times New Roman" w:eastAsia="Times New Roman" w:hAnsi="Times New Roman" w:cs="Times New Roman"/>
          <w:b/>
          <w:bCs/>
          <w:sz w:val="28"/>
          <w:szCs w:val="28"/>
          <w:u w:val="single"/>
        </w:rPr>
        <w:lastRenderedPageBreak/>
        <w:t>Разъяснения, письма, рекомендации, проекты органов государственной власти РФ</w:t>
      </w:r>
      <w:bookmarkEnd w:id="4"/>
      <w:bookmarkEnd w:id="5"/>
    </w:p>
    <w:p w14:paraId="6C258CEF" w14:textId="77777777" w:rsidR="00376EC6" w:rsidRPr="00376EC6" w:rsidRDefault="00376EC6" w:rsidP="00371975">
      <w:pPr>
        <w:spacing w:line="240" w:lineRule="auto"/>
        <w:jc w:val="both"/>
        <w:rPr>
          <w:rFonts w:ascii="Times New Roman" w:eastAsia="Times New Roman" w:hAnsi="Times New Roman" w:cs="Times New Roman"/>
          <w:color w:val="2E74B5" w:themeColor="accent1" w:themeShade="BF"/>
          <w:sz w:val="28"/>
          <w:szCs w:val="28"/>
          <w:lang w:eastAsia="ru-RU"/>
        </w:rPr>
      </w:pPr>
      <w:r w:rsidRPr="00376EC6">
        <w:rPr>
          <w:rFonts w:ascii="Times New Roman" w:eastAsia="Times New Roman" w:hAnsi="Times New Roman" w:cs="Times New Roman"/>
          <w:color w:val="2E74B5" w:themeColor="accent1" w:themeShade="BF"/>
          <w:sz w:val="28"/>
          <w:szCs w:val="28"/>
          <w:lang w:eastAsia="ru-RU"/>
        </w:rPr>
        <w:t>&lt;</w:t>
      </w:r>
      <w:hyperlink r:id="rId20" w:history="1">
        <w:r w:rsidRPr="00376EC6">
          <w:rPr>
            <w:rFonts w:ascii="Times New Roman" w:eastAsia="Times New Roman" w:hAnsi="Times New Roman" w:cs="Times New Roman"/>
            <w:color w:val="2E74B5" w:themeColor="accent1" w:themeShade="BF"/>
            <w:sz w:val="28"/>
            <w:szCs w:val="28"/>
            <w:lang w:eastAsia="ru-RU"/>
          </w:rPr>
          <w:t>Письмо&gt;</w:t>
        </w:r>
      </w:hyperlink>
      <w:r w:rsidRPr="00376EC6">
        <w:rPr>
          <w:rFonts w:ascii="Times New Roman" w:eastAsia="Times New Roman" w:hAnsi="Times New Roman" w:cs="Times New Roman"/>
          <w:color w:val="2E74B5" w:themeColor="accent1" w:themeShade="BF"/>
          <w:sz w:val="28"/>
          <w:szCs w:val="28"/>
          <w:lang w:eastAsia="ru-RU"/>
        </w:rPr>
        <w:t xml:space="preserve"> Минобрнауки России от 30.03.2020 N МН-17/645-АС</w:t>
      </w:r>
    </w:p>
    <w:p w14:paraId="779C9618" w14:textId="77777777" w:rsidR="00376EC6" w:rsidRPr="00376EC6" w:rsidRDefault="00376EC6" w:rsidP="00371975">
      <w:pPr>
        <w:spacing w:after="240" w:line="240" w:lineRule="auto"/>
        <w:jc w:val="both"/>
        <w:rPr>
          <w:rFonts w:ascii="Times New Roman" w:eastAsia="Times New Roman" w:hAnsi="Times New Roman" w:cs="Times New Roman"/>
          <w:color w:val="2E74B5" w:themeColor="accent1" w:themeShade="BF"/>
          <w:sz w:val="28"/>
          <w:szCs w:val="28"/>
          <w:lang w:eastAsia="ru-RU"/>
        </w:rPr>
      </w:pPr>
      <w:r w:rsidRPr="00376EC6">
        <w:rPr>
          <w:rFonts w:ascii="Times New Roman" w:eastAsia="Times New Roman" w:hAnsi="Times New Roman" w:cs="Times New Roman"/>
          <w:color w:val="2E74B5" w:themeColor="accent1" w:themeShade="BF"/>
          <w:sz w:val="28"/>
          <w:szCs w:val="28"/>
          <w:lang w:eastAsia="ru-RU"/>
        </w:rPr>
        <w:t>"О разъяснении принципов оплаты труда руководителей образовательных организаций высшего образования"</w:t>
      </w:r>
    </w:p>
    <w:p w14:paraId="4D371EDD" w14:textId="77777777" w:rsidR="00376EC6" w:rsidRPr="00376EC6" w:rsidRDefault="00376EC6" w:rsidP="00371975">
      <w:pPr>
        <w:spacing w:line="240" w:lineRule="auto"/>
        <w:ind w:firstLine="540"/>
        <w:jc w:val="both"/>
        <w:rPr>
          <w:rFonts w:ascii="Times New Roman" w:eastAsia="Times New Roman" w:hAnsi="Times New Roman" w:cs="Times New Roman"/>
          <w:sz w:val="28"/>
          <w:szCs w:val="28"/>
          <w:lang w:eastAsia="ru-RU"/>
        </w:rPr>
      </w:pPr>
      <w:r w:rsidRPr="00376EC6">
        <w:rPr>
          <w:rFonts w:ascii="Times New Roman" w:eastAsia="Times New Roman" w:hAnsi="Times New Roman" w:cs="Times New Roman"/>
          <w:sz w:val="28"/>
          <w:szCs w:val="28"/>
          <w:lang w:eastAsia="ru-RU"/>
        </w:rPr>
        <w:t> </w:t>
      </w:r>
      <w:r w:rsidRPr="00376EC6">
        <w:rPr>
          <w:rFonts w:ascii="Times New Roman" w:eastAsia="Times New Roman" w:hAnsi="Times New Roman" w:cs="Times New Roman"/>
          <w:b/>
          <w:bCs/>
          <w:sz w:val="28"/>
          <w:szCs w:val="28"/>
          <w:lang w:eastAsia="ru-RU"/>
        </w:rPr>
        <w:t>Минобрнауки России изложена позиция по вопросам совмещения, внутреннего и внешнего совместительства руководителей образовательных организаций</w:t>
      </w:r>
    </w:p>
    <w:p w14:paraId="56A7DFC6" w14:textId="77777777" w:rsidR="00376EC6" w:rsidRPr="00376EC6" w:rsidRDefault="00376EC6" w:rsidP="00371975">
      <w:pPr>
        <w:spacing w:line="240" w:lineRule="auto"/>
        <w:ind w:firstLine="540"/>
        <w:jc w:val="both"/>
        <w:rPr>
          <w:rFonts w:ascii="Times New Roman" w:eastAsia="Times New Roman" w:hAnsi="Times New Roman" w:cs="Times New Roman"/>
          <w:sz w:val="28"/>
          <w:szCs w:val="28"/>
          <w:lang w:eastAsia="ru-RU"/>
        </w:rPr>
      </w:pPr>
      <w:r w:rsidRPr="00376EC6">
        <w:rPr>
          <w:rFonts w:ascii="Times New Roman" w:eastAsia="Times New Roman" w:hAnsi="Times New Roman" w:cs="Times New Roman"/>
          <w:sz w:val="28"/>
          <w:szCs w:val="28"/>
          <w:lang w:eastAsia="ru-RU"/>
        </w:rPr>
        <w:t>Сообщается, в частности, что руководитель организации может работать по совместительству у другого работодателя (внешнее совместительство в силу статьи 60.1 ТК РФ) только с разрешения уполномоченного органа юрлица либо собственника имущества организации, либо уполномоченного собственником лица (органа) (Минобрнауки России).</w:t>
      </w:r>
    </w:p>
    <w:p w14:paraId="01408075" w14:textId="77777777" w:rsidR="00116E78" w:rsidRPr="002E66F9" w:rsidRDefault="00376EC6" w:rsidP="00371975">
      <w:pPr>
        <w:spacing w:after="240" w:line="240" w:lineRule="auto"/>
        <w:ind w:firstLine="540"/>
        <w:jc w:val="both"/>
        <w:rPr>
          <w:rFonts w:ascii="Times New Roman" w:hAnsi="Times New Roman" w:cs="Times New Roman"/>
          <w:sz w:val="28"/>
          <w:szCs w:val="28"/>
        </w:rPr>
      </w:pPr>
      <w:r w:rsidRPr="00376EC6">
        <w:rPr>
          <w:rFonts w:ascii="Times New Roman" w:eastAsia="Times New Roman" w:hAnsi="Times New Roman" w:cs="Times New Roman"/>
          <w:sz w:val="28"/>
          <w:szCs w:val="28"/>
          <w:lang w:eastAsia="ru-RU"/>
        </w:rPr>
        <w:t>Возможность заключения с руководителем организации трудового договора по внутреннему совместительству (выполнение в свободное от основной работы время другой регулярно оплачиваемой работы в возглавляемой организации) трудовым законодательством не предусмотрена.</w:t>
      </w:r>
    </w:p>
    <w:p w14:paraId="228CAD98" w14:textId="77777777" w:rsidR="00CF1E65" w:rsidRPr="00CF1E65" w:rsidRDefault="00CF1E65" w:rsidP="00371975">
      <w:pPr>
        <w:spacing w:line="240" w:lineRule="auto"/>
        <w:jc w:val="both"/>
        <w:rPr>
          <w:rFonts w:ascii="Times New Roman" w:eastAsia="Times New Roman" w:hAnsi="Times New Roman" w:cs="Times New Roman"/>
          <w:color w:val="2E74B5" w:themeColor="accent1" w:themeShade="BF"/>
          <w:sz w:val="28"/>
          <w:szCs w:val="28"/>
          <w:lang w:eastAsia="ru-RU"/>
        </w:rPr>
      </w:pPr>
      <w:r w:rsidRPr="00CF1E65">
        <w:rPr>
          <w:rFonts w:ascii="Times New Roman" w:eastAsia="Times New Roman" w:hAnsi="Times New Roman" w:cs="Times New Roman"/>
          <w:color w:val="2E74B5" w:themeColor="accent1" w:themeShade="BF"/>
          <w:sz w:val="28"/>
          <w:szCs w:val="28"/>
          <w:lang w:eastAsia="ru-RU"/>
        </w:rPr>
        <w:t xml:space="preserve">Федеральный </w:t>
      </w:r>
      <w:hyperlink r:id="rId21" w:history="1">
        <w:r w:rsidRPr="00CF1E65">
          <w:rPr>
            <w:rFonts w:ascii="Times New Roman" w:eastAsia="Times New Roman" w:hAnsi="Times New Roman" w:cs="Times New Roman"/>
            <w:color w:val="2E74B5" w:themeColor="accent1" w:themeShade="BF"/>
            <w:sz w:val="28"/>
            <w:szCs w:val="28"/>
            <w:lang w:eastAsia="ru-RU"/>
          </w:rPr>
          <w:t>закон</w:t>
        </w:r>
      </w:hyperlink>
      <w:r w:rsidRPr="00CF1E65">
        <w:rPr>
          <w:rFonts w:ascii="Times New Roman" w:eastAsia="Times New Roman" w:hAnsi="Times New Roman" w:cs="Times New Roman"/>
          <w:color w:val="2E74B5" w:themeColor="accent1" w:themeShade="BF"/>
          <w:sz w:val="28"/>
          <w:szCs w:val="28"/>
          <w:lang w:eastAsia="ru-RU"/>
        </w:rPr>
        <w:t xml:space="preserve"> от 24.04.2020 N 122-ФЗ</w:t>
      </w:r>
    </w:p>
    <w:p w14:paraId="09EC76B1" w14:textId="77777777" w:rsidR="00CF1E65" w:rsidRPr="00CF1E65" w:rsidRDefault="00CF1E65" w:rsidP="00371975">
      <w:pPr>
        <w:spacing w:after="240" w:line="240" w:lineRule="auto"/>
        <w:jc w:val="both"/>
        <w:rPr>
          <w:rFonts w:ascii="Times New Roman" w:eastAsia="Times New Roman" w:hAnsi="Times New Roman" w:cs="Times New Roman"/>
          <w:color w:val="2E74B5" w:themeColor="accent1" w:themeShade="BF"/>
          <w:sz w:val="28"/>
          <w:szCs w:val="28"/>
          <w:lang w:eastAsia="ru-RU"/>
        </w:rPr>
      </w:pPr>
      <w:r w:rsidRPr="00CF1E65">
        <w:rPr>
          <w:rFonts w:ascii="Times New Roman" w:eastAsia="Times New Roman" w:hAnsi="Times New Roman" w:cs="Times New Roman"/>
          <w:color w:val="2E74B5" w:themeColor="accent1" w:themeShade="BF"/>
          <w:sz w:val="28"/>
          <w:szCs w:val="28"/>
          <w:lang w:eastAsia="ru-RU"/>
        </w:rPr>
        <w:t>"О проведении эксперимента по использованию электронных документов, связанных с работой"</w:t>
      </w:r>
    </w:p>
    <w:p w14:paraId="4F921471" w14:textId="77777777" w:rsidR="00CF1E65" w:rsidRPr="00CF1E65" w:rsidRDefault="00CF1E65" w:rsidP="00371975">
      <w:pPr>
        <w:spacing w:line="240" w:lineRule="auto"/>
        <w:ind w:firstLine="540"/>
        <w:jc w:val="both"/>
        <w:rPr>
          <w:rFonts w:ascii="Times New Roman" w:eastAsia="Times New Roman" w:hAnsi="Times New Roman" w:cs="Times New Roman"/>
          <w:sz w:val="28"/>
          <w:szCs w:val="28"/>
          <w:lang w:eastAsia="ru-RU"/>
        </w:rPr>
      </w:pPr>
      <w:r w:rsidRPr="00CF1E65">
        <w:rPr>
          <w:rFonts w:ascii="Times New Roman" w:eastAsia="Times New Roman" w:hAnsi="Times New Roman" w:cs="Times New Roman"/>
          <w:sz w:val="28"/>
          <w:szCs w:val="28"/>
          <w:lang w:eastAsia="ru-RU"/>
        </w:rPr>
        <w:t> </w:t>
      </w:r>
      <w:r w:rsidRPr="00CF1E65">
        <w:rPr>
          <w:rFonts w:ascii="Times New Roman" w:eastAsia="Times New Roman" w:hAnsi="Times New Roman" w:cs="Times New Roman"/>
          <w:b/>
          <w:bCs/>
          <w:sz w:val="28"/>
          <w:szCs w:val="28"/>
          <w:lang w:eastAsia="ru-RU"/>
        </w:rPr>
        <w:t>По 31 марта 2021 года включительно в РФ будет проводиться эксперимент по использованию в электронном виде документов, связанных с работой</w:t>
      </w:r>
    </w:p>
    <w:p w14:paraId="322714B9" w14:textId="77777777" w:rsidR="00CF1E65" w:rsidRPr="00CF1E65" w:rsidRDefault="00CF1E65" w:rsidP="00371975">
      <w:pPr>
        <w:spacing w:line="240" w:lineRule="auto"/>
        <w:ind w:firstLine="540"/>
        <w:jc w:val="both"/>
        <w:rPr>
          <w:rFonts w:ascii="Times New Roman" w:eastAsia="Times New Roman" w:hAnsi="Times New Roman" w:cs="Times New Roman"/>
          <w:sz w:val="28"/>
          <w:szCs w:val="28"/>
          <w:lang w:eastAsia="ru-RU"/>
        </w:rPr>
      </w:pPr>
      <w:r w:rsidRPr="00CF1E65">
        <w:rPr>
          <w:rFonts w:ascii="Times New Roman" w:eastAsia="Times New Roman" w:hAnsi="Times New Roman" w:cs="Times New Roman"/>
          <w:sz w:val="28"/>
          <w:szCs w:val="28"/>
          <w:lang w:eastAsia="ru-RU"/>
        </w:rPr>
        <w:t>Перечень документов, связанных с работой, работодатель утверждает самостоятельно. Эксперимент не проводится в отношении трудовых книжек и формируемых в соответствии с трудовым законодательством в электронном виде сведений о трудовой деятельности работников.</w:t>
      </w:r>
    </w:p>
    <w:p w14:paraId="2052BAF3" w14:textId="77777777" w:rsidR="00CF1E65" w:rsidRPr="00CF1E65" w:rsidRDefault="00CF1E65" w:rsidP="00371975">
      <w:pPr>
        <w:spacing w:line="240" w:lineRule="auto"/>
        <w:ind w:firstLine="540"/>
        <w:jc w:val="both"/>
        <w:rPr>
          <w:rFonts w:ascii="Times New Roman" w:eastAsia="Times New Roman" w:hAnsi="Times New Roman" w:cs="Times New Roman"/>
          <w:sz w:val="28"/>
          <w:szCs w:val="28"/>
          <w:lang w:eastAsia="ru-RU"/>
        </w:rPr>
      </w:pPr>
      <w:r w:rsidRPr="00CF1E65">
        <w:rPr>
          <w:rFonts w:ascii="Times New Roman" w:eastAsia="Times New Roman" w:hAnsi="Times New Roman" w:cs="Times New Roman"/>
          <w:sz w:val="28"/>
          <w:szCs w:val="28"/>
          <w:lang w:eastAsia="ru-RU"/>
        </w:rPr>
        <w:t>Участие в эксперименте работодателей, работников и лиц, поступающих на работу, является добровольным. Участниками эксперимента не могут являться работники, направляемые временно работодателями к другим физическим лицам или юридическим лицам, а также дистанционные работники.</w:t>
      </w:r>
    </w:p>
    <w:p w14:paraId="20DAC988" w14:textId="77777777" w:rsidR="00CF1E65" w:rsidRPr="00CF1E65" w:rsidRDefault="00CF1E65" w:rsidP="00371975">
      <w:pPr>
        <w:spacing w:line="240" w:lineRule="auto"/>
        <w:ind w:firstLine="540"/>
        <w:jc w:val="both"/>
        <w:rPr>
          <w:rFonts w:ascii="Times New Roman" w:eastAsia="Times New Roman" w:hAnsi="Times New Roman" w:cs="Times New Roman"/>
          <w:sz w:val="28"/>
          <w:szCs w:val="28"/>
          <w:lang w:eastAsia="ru-RU"/>
        </w:rPr>
      </w:pPr>
      <w:r w:rsidRPr="00CF1E65">
        <w:rPr>
          <w:rFonts w:ascii="Times New Roman" w:eastAsia="Times New Roman" w:hAnsi="Times New Roman" w:cs="Times New Roman"/>
          <w:sz w:val="28"/>
          <w:szCs w:val="28"/>
          <w:lang w:eastAsia="ru-RU"/>
        </w:rPr>
        <w:t xml:space="preserve">Свое добровольное согласие на участие в эксперименте работник выражает до начала проведения эксперимента путем подачи работодателю соответствующего письменного заявления. Работник вправе отказаться от участия в эксперименте в любой момент до начала его проведения либо от дальнейшего участия в эксперименте после начала его проведения, уведомив об этом работодателя в письменной форме не позднее чем за две недели. Отказ работника от участия в эксперименте не может являться основанием для изменения условий труда, увольнения работника по инициативе работодателя, а также прекращения с ним трудового договора. Отказ лица, </w:t>
      </w:r>
      <w:r w:rsidRPr="00CF1E65">
        <w:rPr>
          <w:rFonts w:ascii="Times New Roman" w:eastAsia="Times New Roman" w:hAnsi="Times New Roman" w:cs="Times New Roman"/>
          <w:sz w:val="28"/>
          <w:szCs w:val="28"/>
          <w:lang w:eastAsia="ru-RU"/>
        </w:rPr>
        <w:lastRenderedPageBreak/>
        <w:t>поступающего на работу, от участия в эксперименте не может являться основанием для отказа в заключении с ним трудового договора.</w:t>
      </w:r>
    </w:p>
    <w:p w14:paraId="0472244D" w14:textId="77777777" w:rsidR="00CF1E65" w:rsidRPr="00CF1E65" w:rsidRDefault="00CF1E65" w:rsidP="00371975">
      <w:pPr>
        <w:spacing w:line="240" w:lineRule="auto"/>
        <w:ind w:firstLine="540"/>
        <w:jc w:val="both"/>
        <w:rPr>
          <w:rFonts w:ascii="Times New Roman" w:eastAsia="Times New Roman" w:hAnsi="Times New Roman" w:cs="Times New Roman"/>
          <w:sz w:val="28"/>
          <w:szCs w:val="28"/>
          <w:lang w:eastAsia="ru-RU"/>
        </w:rPr>
      </w:pPr>
      <w:r w:rsidRPr="00CF1E65">
        <w:rPr>
          <w:rFonts w:ascii="Times New Roman" w:eastAsia="Times New Roman" w:hAnsi="Times New Roman" w:cs="Times New Roman"/>
          <w:sz w:val="28"/>
          <w:szCs w:val="28"/>
          <w:lang w:eastAsia="ru-RU"/>
        </w:rPr>
        <w:t>Права и обязанности сторон, виды документов, в отношении которых будет проводиться эксперимент, процедуры их создания и использования должны быть отражены в коллективном договоре и (или) в трудовом договоре (дополнительном соглашении к нему).</w:t>
      </w:r>
    </w:p>
    <w:p w14:paraId="29E752CC" w14:textId="77777777" w:rsidR="00CF1E65" w:rsidRPr="00CF1E65" w:rsidRDefault="00CF1E65" w:rsidP="00371975">
      <w:pPr>
        <w:spacing w:line="240" w:lineRule="auto"/>
        <w:ind w:firstLine="540"/>
        <w:jc w:val="both"/>
        <w:rPr>
          <w:rFonts w:ascii="Times New Roman" w:eastAsia="Times New Roman" w:hAnsi="Times New Roman" w:cs="Times New Roman"/>
          <w:sz w:val="28"/>
          <w:szCs w:val="28"/>
          <w:lang w:eastAsia="ru-RU"/>
        </w:rPr>
      </w:pPr>
      <w:r w:rsidRPr="00CF1E65">
        <w:rPr>
          <w:rFonts w:ascii="Times New Roman" w:eastAsia="Times New Roman" w:hAnsi="Times New Roman" w:cs="Times New Roman"/>
          <w:sz w:val="28"/>
          <w:szCs w:val="28"/>
          <w:lang w:eastAsia="ru-RU"/>
        </w:rPr>
        <w:t>Создание, использование и хранение электронных документов, связанных с работой, осуществляются работодателем с использованием собственной информационной системы и (или) информационно-аналитической системы Общероссийская база вакансий "Работа в России". При этом с письменного согласия работника допускается создание, использование и хранение работодателем части электронных документов, связанных с работой этого работника, с использованием информационной системы работодателя, а другой части - с использованием системы "Работа в России".</w:t>
      </w:r>
    </w:p>
    <w:p w14:paraId="2A60381F" w14:textId="77777777" w:rsidR="00CF1E65" w:rsidRPr="00CF1E65" w:rsidRDefault="00CF1E65" w:rsidP="00371975">
      <w:pPr>
        <w:spacing w:line="240" w:lineRule="auto"/>
        <w:ind w:firstLine="540"/>
        <w:jc w:val="both"/>
        <w:rPr>
          <w:rFonts w:ascii="Times New Roman" w:eastAsia="Times New Roman" w:hAnsi="Times New Roman" w:cs="Times New Roman"/>
          <w:sz w:val="28"/>
          <w:szCs w:val="28"/>
          <w:lang w:eastAsia="ru-RU"/>
        </w:rPr>
      </w:pPr>
      <w:r w:rsidRPr="00CF1E65">
        <w:rPr>
          <w:rFonts w:ascii="Times New Roman" w:eastAsia="Times New Roman" w:hAnsi="Times New Roman" w:cs="Times New Roman"/>
          <w:sz w:val="28"/>
          <w:szCs w:val="28"/>
          <w:lang w:eastAsia="ru-RU"/>
        </w:rPr>
        <w:t>Работодатель обеспечивает защиту персональных данных работников и иной информации, включая защиту электронных документов, связанных с работой, от неправомерного доступа, блокирования, уничтожения, модифицирования, копирования, предоставления, распространения и иных неправомерных действий в отношении такой информации.</w:t>
      </w:r>
    </w:p>
    <w:p w14:paraId="4855D933" w14:textId="77777777" w:rsidR="00CF1E65" w:rsidRPr="00CF1E65" w:rsidRDefault="00CF1E65" w:rsidP="00371975">
      <w:pPr>
        <w:spacing w:after="240" w:line="240" w:lineRule="auto"/>
        <w:ind w:firstLine="540"/>
        <w:jc w:val="both"/>
        <w:rPr>
          <w:rFonts w:ascii="Times New Roman" w:eastAsia="Times New Roman" w:hAnsi="Times New Roman" w:cs="Times New Roman"/>
          <w:sz w:val="28"/>
          <w:szCs w:val="28"/>
          <w:lang w:eastAsia="ru-RU"/>
        </w:rPr>
      </w:pPr>
      <w:r w:rsidRPr="00CF1E65">
        <w:rPr>
          <w:rFonts w:ascii="Times New Roman" w:eastAsia="Times New Roman" w:hAnsi="Times New Roman" w:cs="Times New Roman"/>
          <w:sz w:val="28"/>
          <w:szCs w:val="28"/>
          <w:lang w:eastAsia="ru-RU"/>
        </w:rPr>
        <w:t>Работодатель несет расходы по созданию, использованию и хранению электронных документов, связанных с работой, в том числе расходы по получению и использованию электронной подписи работника. Отсутствие у лица, поступающего на работу, электронной подписи не может являться основанием для отказа в заключении с ним трудового договора.</w:t>
      </w:r>
    </w:p>
    <w:p w14:paraId="207A4E80" w14:textId="77777777" w:rsidR="00DB01A2" w:rsidRPr="00DB01A2" w:rsidRDefault="00DB01A2" w:rsidP="00371975">
      <w:pPr>
        <w:spacing w:line="240" w:lineRule="auto"/>
        <w:ind w:firstLine="540"/>
        <w:jc w:val="both"/>
        <w:rPr>
          <w:rFonts w:ascii="Times New Roman" w:eastAsia="Times New Roman" w:hAnsi="Times New Roman" w:cs="Times New Roman"/>
          <w:color w:val="2E74B5" w:themeColor="accent1" w:themeShade="BF"/>
          <w:sz w:val="28"/>
          <w:szCs w:val="28"/>
          <w:lang w:eastAsia="ru-RU"/>
        </w:rPr>
      </w:pPr>
      <w:r w:rsidRPr="00DB01A2">
        <w:rPr>
          <w:rFonts w:ascii="Times New Roman" w:eastAsia="Times New Roman" w:hAnsi="Times New Roman" w:cs="Times New Roman"/>
          <w:color w:val="2E74B5" w:themeColor="accent1" w:themeShade="BF"/>
          <w:sz w:val="28"/>
          <w:szCs w:val="28"/>
          <w:lang w:eastAsia="ru-RU"/>
        </w:rPr>
        <w:t> &lt;</w:t>
      </w:r>
      <w:hyperlink r:id="rId22" w:history="1">
        <w:r w:rsidRPr="00DB01A2">
          <w:rPr>
            <w:rFonts w:ascii="Times New Roman" w:eastAsia="Times New Roman" w:hAnsi="Times New Roman" w:cs="Times New Roman"/>
            <w:color w:val="2E74B5" w:themeColor="accent1" w:themeShade="BF"/>
            <w:sz w:val="28"/>
            <w:szCs w:val="28"/>
            <w:lang w:eastAsia="ru-RU"/>
          </w:rPr>
          <w:t>Информация&gt;</w:t>
        </w:r>
      </w:hyperlink>
      <w:r w:rsidRPr="00DB01A2">
        <w:rPr>
          <w:rFonts w:ascii="Times New Roman" w:eastAsia="Times New Roman" w:hAnsi="Times New Roman" w:cs="Times New Roman"/>
          <w:color w:val="2E74B5" w:themeColor="accent1" w:themeShade="BF"/>
          <w:sz w:val="28"/>
          <w:szCs w:val="28"/>
          <w:lang w:eastAsia="ru-RU"/>
        </w:rPr>
        <w:t xml:space="preserve"> Рособрнадзора</w:t>
      </w:r>
    </w:p>
    <w:p w14:paraId="0F22373B" w14:textId="77777777" w:rsidR="00DB01A2" w:rsidRPr="00DB01A2" w:rsidRDefault="00DB01A2" w:rsidP="00371975">
      <w:pPr>
        <w:spacing w:after="240" w:line="240" w:lineRule="auto"/>
        <w:jc w:val="both"/>
        <w:rPr>
          <w:rFonts w:ascii="Times New Roman" w:eastAsia="Times New Roman" w:hAnsi="Times New Roman" w:cs="Times New Roman"/>
          <w:color w:val="2E74B5" w:themeColor="accent1" w:themeShade="BF"/>
          <w:sz w:val="28"/>
          <w:szCs w:val="28"/>
          <w:lang w:eastAsia="ru-RU"/>
        </w:rPr>
      </w:pPr>
      <w:r w:rsidRPr="00DB01A2">
        <w:rPr>
          <w:rFonts w:ascii="Times New Roman" w:eastAsia="Times New Roman" w:hAnsi="Times New Roman" w:cs="Times New Roman"/>
          <w:color w:val="2E74B5" w:themeColor="accent1" w:themeShade="BF"/>
          <w:sz w:val="28"/>
          <w:szCs w:val="28"/>
          <w:lang w:eastAsia="ru-RU"/>
        </w:rPr>
        <w:t>&lt;Об организации работы образовательных организаций, государственной итоговой аттестации, деятельности службы и региональных контрольно-надзорных органов в сфере образования&gt;</w:t>
      </w:r>
    </w:p>
    <w:p w14:paraId="2EAD84C9" w14:textId="77777777" w:rsidR="00DB01A2" w:rsidRPr="00DB01A2" w:rsidRDefault="00DB01A2" w:rsidP="00371975">
      <w:pPr>
        <w:spacing w:line="240" w:lineRule="auto"/>
        <w:ind w:firstLine="540"/>
        <w:jc w:val="both"/>
        <w:rPr>
          <w:rFonts w:ascii="Times New Roman" w:eastAsia="Times New Roman" w:hAnsi="Times New Roman" w:cs="Times New Roman"/>
          <w:sz w:val="28"/>
          <w:szCs w:val="28"/>
          <w:lang w:eastAsia="ru-RU"/>
        </w:rPr>
      </w:pPr>
      <w:r w:rsidRPr="00DB01A2">
        <w:rPr>
          <w:rFonts w:ascii="Times New Roman" w:eastAsia="Times New Roman" w:hAnsi="Times New Roman" w:cs="Times New Roman"/>
          <w:sz w:val="28"/>
          <w:szCs w:val="28"/>
          <w:lang w:eastAsia="ru-RU"/>
        </w:rPr>
        <w:t> </w:t>
      </w:r>
      <w:r w:rsidRPr="00DB01A2">
        <w:rPr>
          <w:rFonts w:ascii="Times New Roman" w:eastAsia="Times New Roman" w:hAnsi="Times New Roman" w:cs="Times New Roman"/>
          <w:b/>
          <w:bCs/>
          <w:sz w:val="28"/>
          <w:szCs w:val="28"/>
          <w:lang w:eastAsia="ru-RU"/>
        </w:rPr>
        <w:t>Рособрнадзор проинформировал о принятых решениях по организации работы образовательных организаций, а также деятельности контрольно-надзорных органов в сфере образования</w:t>
      </w:r>
    </w:p>
    <w:p w14:paraId="51CBEF41" w14:textId="77777777" w:rsidR="00DB01A2" w:rsidRPr="00DB01A2" w:rsidRDefault="00DB01A2" w:rsidP="00371975">
      <w:pPr>
        <w:spacing w:line="240" w:lineRule="auto"/>
        <w:ind w:firstLine="540"/>
        <w:jc w:val="both"/>
        <w:rPr>
          <w:rFonts w:ascii="Times New Roman" w:eastAsia="Times New Roman" w:hAnsi="Times New Roman" w:cs="Times New Roman"/>
          <w:sz w:val="28"/>
          <w:szCs w:val="28"/>
          <w:lang w:eastAsia="ru-RU"/>
        </w:rPr>
      </w:pPr>
      <w:r w:rsidRPr="00DB01A2">
        <w:rPr>
          <w:rFonts w:ascii="Times New Roman" w:eastAsia="Times New Roman" w:hAnsi="Times New Roman" w:cs="Times New Roman"/>
          <w:sz w:val="28"/>
          <w:szCs w:val="28"/>
          <w:lang w:eastAsia="ru-RU"/>
        </w:rPr>
        <w:t>Срок начала основного периода проведения ЕГЭ 2020 года перенесен на 8 июня, проведения ОГЭ для выпускников 9 классов - на 9 июня.</w:t>
      </w:r>
    </w:p>
    <w:p w14:paraId="17A68175" w14:textId="77777777" w:rsidR="00DB01A2" w:rsidRPr="00DB01A2" w:rsidRDefault="00DB01A2" w:rsidP="00371975">
      <w:pPr>
        <w:spacing w:line="240" w:lineRule="auto"/>
        <w:ind w:firstLine="540"/>
        <w:jc w:val="both"/>
        <w:rPr>
          <w:rFonts w:ascii="Times New Roman" w:eastAsia="Times New Roman" w:hAnsi="Times New Roman" w:cs="Times New Roman"/>
          <w:sz w:val="28"/>
          <w:szCs w:val="28"/>
          <w:lang w:eastAsia="ru-RU"/>
        </w:rPr>
      </w:pPr>
      <w:r w:rsidRPr="00DB01A2">
        <w:rPr>
          <w:rFonts w:ascii="Times New Roman" w:eastAsia="Times New Roman" w:hAnsi="Times New Roman" w:cs="Times New Roman"/>
          <w:sz w:val="28"/>
          <w:szCs w:val="28"/>
          <w:lang w:eastAsia="ru-RU"/>
        </w:rPr>
        <w:t>Сроки сдачи ЕГЭ участниками досрочного периода (в основном это выпускники прошлых лет) также перенесены, они смогут сдать экзамены в основной период, в резервные дни.</w:t>
      </w:r>
    </w:p>
    <w:p w14:paraId="69C12E1B" w14:textId="77777777" w:rsidR="00DB01A2" w:rsidRPr="00DB01A2" w:rsidRDefault="00DB01A2" w:rsidP="00371975">
      <w:pPr>
        <w:spacing w:line="240" w:lineRule="auto"/>
        <w:ind w:firstLine="540"/>
        <w:jc w:val="both"/>
        <w:rPr>
          <w:rFonts w:ascii="Times New Roman" w:eastAsia="Times New Roman" w:hAnsi="Times New Roman" w:cs="Times New Roman"/>
          <w:sz w:val="28"/>
          <w:szCs w:val="28"/>
          <w:lang w:eastAsia="ru-RU"/>
        </w:rPr>
      </w:pPr>
      <w:r w:rsidRPr="00DB01A2">
        <w:rPr>
          <w:rFonts w:ascii="Times New Roman" w:eastAsia="Times New Roman" w:hAnsi="Times New Roman" w:cs="Times New Roman"/>
          <w:sz w:val="28"/>
          <w:szCs w:val="28"/>
          <w:lang w:eastAsia="ru-RU"/>
        </w:rPr>
        <w:t>Участникам досрочного периода ЕГЭ 2020 года нужно до 8 апреля подать заявления о переносе дат экзаменов. Заявления подаются по форме и в места, определенные региональными органами управления образованием.</w:t>
      </w:r>
    </w:p>
    <w:p w14:paraId="3312C263" w14:textId="77777777" w:rsidR="00DB01A2" w:rsidRPr="00DB01A2" w:rsidRDefault="00DB01A2" w:rsidP="00371975">
      <w:pPr>
        <w:spacing w:line="240" w:lineRule="auto"/>
        <w:ind w:firstLine="540"/>
        <w:jc w:val="both"/>
        <w:rPr>
          <w:rFonts w:ascii="Times New Roman" w:eastAsia="Times New Roman" w:hAnsi="Times New Roman" w:cs="Times New Roman"/>
          <w:sz w:val="28"/>
          <w:szCs w:val="28"/>
          <w:lang w:eastAsia="ru-RU"/>
        </w:rPr>
      </w:pPr>
      <w:r w:rsidRPr="00DB01A2">
        <w:rPr>
          <w:rFonts w:ascii="Times New Roman" w:eastAsia="Times New Roman" w:hAnsi="Times New Roman" w:cs="Times New Roman"/>
          <w:sz w:val="28"/>
          <w:szCs w:val="28"/>
          <w:lang w:eastAsia="ru-RU"/>
        </w:rPr>
        <w:t>Сроки проведения всероссийских проверочных работ (ВПР) в 2020 году для учащихся 4 - 7 классов продлены до 25 мая.</w:t>
      </w:r>
    </w:p>
    <w:p w14:paraId="71B81E1D" w14:textId="77777777" w:rsidR="00DB01A2" w:rsidRPr="00DB01A2" w:rsidRDefault="00DB01A2" w:rsidP="00371975">
      <w:pPr>
        <w:spacing w:line="240" w:lineRule="auto"/>
        <w:ind w:firstLine="540"/>
        <w:jc w:val="both"/>
        <w:rPr>
          <w:rFonts w:ascii="Times New Roman" w:eastAsia="Times New Roman" w:hAnsi="Times New Roman" w:cs="Times New Roman"/>
          <w:sz w:val="28"/>
          <w:szCs w:val="28"/>
          <w:lang w:eastAsia="ru-RU"/>
        </w:rPr>
      </w:pPr>
      <w:r w:rsidRPr="00DB01A2">
        <w:rPr>
          <w:rFonts w:ascii="Times New Roman" w:eastAsia="Times New Roman" w:hAnsi="Times New Roman" w:cs="Times New Roman"/>
          <w:sz w:val="28"/>
          <w:szCs w:val="28"/>
          <w:lang w:eastAsia="ru-RU"/>
        </w:rPr>
        <w:lastRenderedPageBreak/>
        <w:t>Даты проведения ВПР в 8 классах, которые в 2020 году проходят в режиме апробации, перенесены на более поздние сроки - с 14 апреля по 14 мая.</w:t>
      </w:r>
    </w:p>
    <w:p w14:paraId="3F6829AF" w14:textId="77777777" w:rsidR="00DB01A2" w:rsidRPr="00DB01A2" w:rsidRDefault="00DB01A2" w:rsidP="00371975">
      <w:pPr>
        <w:spacing w:line="240" w:lineRule="auto"/>
        <w:ind w:firstLine="540"/>
        <w:jc w:val="both"/>
        <w:rPr>
          <w:rFonts w:ascii="Times New Roman" w:eastAsia="Times New Roman" w:hAnsi="Times New Roman" w:cs="Times New Roman"/>
          <w:sz w:val="28"/>
          <w:szCs w:val="28"/>
          <w:lang w:eastAsia="ru-RU"/>
        </w:rPr>
      </w:pPr>
      <w:r w:rsidRPr="00DB01A2">
        <w:rPr>
          <w:rFonts w:ascii="Times New Roman" w:eastAsia="Times New Roman" w:hAnsi="Times New Roman" w:cs="Times New Roman"/>
          <w:sz w:val="28"/>
          <w:szCs w:val="28"/>
          <w:lang w:eastAsia="ru-RU"/>
        </w:rPr>
        <w:t>Изменен также порядок проведения заключительного этапа Всероссийской олимпиады школьников. Срок окончания олимпиад перенесен с 30 апреля на 30 июня. Школьники смогут принять участие в заключительном этапе олимпиады, не выезжая за пределы населенного пункта, в котором они живут.</w:t>
      </w:r>
    </w:p>
    <w:p w14:paraId="1A13EED3" w14:textId="77777777" w:rsidR="00DB01A2" w:rsidRPr="00DB01A2" w:rsidRDefault="00DB01A2" w:rsidP="00371975">
      <w:pPr>
        <w:spacing w:line="240" w:lineRule="auto"/>
        <w:ind w:firstLine="540"/>
        <w:jc w:val="both"/>
        <w:rPr>
          <w:rFonts w:ascii="Times New Roman" w:eastAsia="Times New Roman" w:hAnsi="Times New Roman" w:cs="Times New Roman"/>
          <w:sz w:val="28"/>
          <w:szCs w:val="28"/>
          <w:lang w:eastAsia="ru-RU"/>
        </w:rPr>
      </w:pPr>
      <w:r w:rsidRPr="00DB01A2">
        <w:rPr>
          <w:rFonts w:ascii="Times New Roman" w:eastAsia="Times New Roman" w:hAnsi="Times New Roman" w:cs="Times New Roman"/>
          <w:sz w:val="28"/>
          <w:szCs w:val="28"/>
          <w:lang w:eastAsia="ru-RU"/>
        </w:rPr>
        <w:t>Проверки организаций, осуществляющих образовательную деятельность, приостанавливаются до 30 апреля включительно, кроме внеплановых проверок.</w:t>
      </w:r>
    </w:p>
    <w:p w14:paraId="09BDDCBD" w14:textId="77777777" w:rsidR="00DB01A2" w:rsidRPr="00DB01A2" w:rsidRDefault="00DB01A2" w:rsidP="00371975">
      <w:pPr>
        <w:spacing w:after="240" w:line="240" w:lineRule="auto"/>
        <w:ind w:firstLine="540"/>
        <w:jc w:val="both"/>
        <w:rPr>
          <w:rFonts w:ascii="Times New Roman" w:eastAsia="Times New Roman" w:hAnsi="Times New Roman" w:cs="Times New Roman"/>
          <w:sz w:val="28"/>
          <w:szCs w:val="28"/>
          <w:lang w:eastAsia="ru-RU"/>
        </w:rPr>
      </w:pPr>
      <w:r w:rsidRPr="00DB01A2">
        <w:rPr>
          <w:rFonts w:ascii="Times New Roman" w:eastAsia="Times New Roman" w:hAnsi="Times New Roman" w:cs="Times New Roman"/>
          <w:sz w:val="28"/>
          <w:szCs w:val="28"/>
          <w:lang w:eastAsia="ru-RU"/>
        </w:rPr>
        <w:t>Личный прием заявлений на предоставление государственных услуг в помещениях Рособрнадзора временно приостановлен. Прием документов на предоставление госуслуг по лицензированию и аккредитации образовательной деятельности, а также признанию иностранного образования осуществляется в дистанционном формате - по почте либо в виде электронного документа в личном кабинете соответствующих информационных систем Рособрнадзора.</w:t>
      </w:r>
    </w:p>
    <w:p w14:paraId="03D9CBB8" w14:textId="77777777" w:rsidR="00DB01A2" w:rsidRPr="00DB01A2" w:rsidRDefault="00DB01A2" w:rsidP="00371975">
      <w:pPr>
        <w:spacing w:line="240" w:lineRule="auto"/>
        <w:jc w:val="both"/>
        <w:rPr>
          <w:rFonts w:ascii="Times New Roman" w:eastAsia="Times New Roman" w:hAnsi="Times New Roman" w:cs="Times New Roman"/>
          <w:color w:val="2E74B5" w:themeColor="accent1" w:themeShade="BF"/>
          <w:sz w:val="28"/>
          <w:szCs w:val="28"/>
          <w:lang w:eastAsia="ru-RU"/>
        </w:rPr>
      </w:pPr>
      <w:r w:rsidRPr="00DB01A2">
        <w:rPr>
          <w:rFonts w:ascii="Times New Roman" w:eastAsia="Times New Roman" w:hAnsi="Times New Roman" w:cs="Times New Roman"/>
          <w:color w:val="2E74B5" w:themeColor="accent1" w:themeShade="BF"/>
          <w:sz w:val="28"/>
          <w:szCs w:val="28"/>
          <w:lang w:eastAsia="ru-RU"/>
        </w:rPr>
        <w:t>&lt;</w:t>
      </w:r>
      <w:hyperlink r:id="rId23" w:history="1">
        <w:r w:rsidRPr="00DB01A2">
          <w:rPr>
            <w:rFonts w:ascii="Times New Roman" w:eastAsia="Times New Roman" w:hAnsi="Times New Roman" w:cs="Times New Roman"/>
            <w:color w:val="2E74B5" w:themeColor="accent1" w:themeShade="BF"/>
            <w:sz w:val="28"/>
            <w:szCs w:val="28"/>
            <w:lang w:eastAsia="ru-RU"/>
          </w:rPr>
          <w:t>Информация&gt;</w:t>
        </w:r>
      </w:hyperlink>
      <w:r w:rsidRPr="00DB01A2">
        <w:rPr>
          <w:rFonts w:ascii="Times New Roman" w:eastAsia="Times New Roman" w:hAnsi="Times New Roman" w:cs="Times New Roman"/>
          <w:color w:val="2E74B5" w:themeColor="accent1" w:themeShade="BF"/>
          <w:sz w:val="28"/>
          <w:szCs w:val="28"/>
          <w:lang w:eastAsia="ru-RU"/>
        </w:rPr>
        <w:t xml:space="preserve"> Рособрнадзора</w:t>
      </w:r>
    </w:p>
    <w:p w14:paraId="55691401" w14:textId="77777777" w:rsidR="00DB01A2" w:rsidRPr="00DB01A2" w:rsidRDefault="00DB01A2" w:rsidP="00371975">
      <w:pPr>
        <w:spacing w:after="240" w:line="240" w:lineRule="auto"/>
        <w:jc w:val="both"/>
        <w:rPr>
          <w:rFonts w:ascii="Times New Roman" w:eastAsia="Times New Roman" w:hAnsi="Times New Roman" w:cs="Times New Roman"/>
          <w:sz w:val="28"/>
          <w:szCs w:val="28"/>
          <w:lang w:eastAsia="ru-RU"/>
        </w:rPr>
      </w:pPr>
      <w:r w:rsidRPr="00DB01A2">
        <w:rPr>
          <w:rFonts w:ascii="Times New Roman" w:eastAsia="Times New Roman" w:hAnsi="Times New Roman" w:cs="Times New Roman"/>
          <w:color w:val="2E74B5" w:themeColor="accent1" w:themeShade="BF"/>
          <w:sz w:val="28"/>
          <w:szCs w:val="28"/>
          <w:lang w:eastAsia="ru-RU"/>
        </w:rPr>
        <w:t>"Образовательные организации могут ходатайствовать об отсрочке исполнения ранее выданных предписаний"</w:t>
      </w:r>
      <w:r w:rsidRPr="00DB01A2">
        <w:rPr>
          <w:rFonts w:ascii="Times New Roman" w:eastAsia="Times New Roman" w:hAnsi="Times New Roman" w:cs="Times New Roman"/>
          <w:sz w:val="28"/>
          <w:szCs w:val="28"/>
          <w:lang w:eastAsia="ru-RU"/>
        </w:rPr>
        <w:t> </w:t>
      </w:r>
    </w:p>
    <w:p w14:paraId="3B31531D" w14:textId="77777777" w:rsidR="00DB01A2" w:rsidRPr="00DB01A2" w:rsidRDefault="00DB01A2" w:rsidP="00371975">
      <w:pPr>
        <w:spacing w:line="240" w:lineRule="auto"/>
        <w:ind w:firstLine="540"/>
        <w:jc w:val="both"/>
        <w:rPr>
          <w:rFonts w:ascii="Times New Roman" w:eastAsia="Times New Roman" w:hAnsi="Times New Roman" w:cs="Times New Roman"/>
          <w:sz w:val="28"/>
          <w:szCs w:val="28"/>
          <w:lang w:eastAsia="ru-RU"/>
        </w:rPr>
      </w:pPr>
      <w:r w:rsidRPr="00DB01A2">
        <w:rPr>
          <w:rFonts w:ascii="Times New Roman" w:eastAsia="Times New Roman" w:hAnsi="Times New Roman" w:cs="Times New Roman"/>
          <w:b/>
          <w:bCs/>
          <w:sz w:val="28"/>
          <w:szCs w:val="28"/>
          <w:lang w:eastAsia="ru-RU"/>
        </w:rPr>
        <w:t>Сроки исполнения предписаний Рособрнадзора могут быть продлены по ходатайству образовательной организации, за исключением предписаний, которые влекут возобновление ранее приостановленного действия лицензии</w:t>
      </w:r>
    </w:p>
    <w:p w14:paraId="6E4E56D3" w14:textId="77777777" w:rsidR="00DB01A2" w:rsidRPr="00DB01A2" w:rsidRDefault="00DB01A2" w:rsidP="00371975">
      <w:pPr>
        <w:spacing w:line="240" w:lineRule="auto"/>
        <w:ind w:firstLine="540"/>
        <w:jc w:val="both"/>
        <w:rPr>
          <w:rFonts w:ascii="Times New Roman" w:eastAsia="Times New Roman" w:hAnsi="Times New Roman" w:cs="Times New Roman"/>
          <w:sz w:val="28"/>
          <w:szCs w:val="28"/>
          <w:lang w:eastAsia="ru-RU"/>
        </w:rPr>
      </w:pPr>
      <w:r w:rsidRPr="00DB01A2">
        <w:rPr>
          <w:rFonts w:ascii="Times New Roman" w:eastAsia="Times New Roman" w:hAnsi="Times New Roman" w:cs="Times New Roman"/>
          <w:sz w:val="28"/>
          <w:szCs w:val="28"/>
          <w:lang w:eastAsia="ru-RU"/>
        </w:rPr>
        <w:t>Рособнадзор в течение 10 рабочих дней после поступления таких ходатайств принимает решение о продлении сроков.</w:t>
      </w:r>
    </w:p>
    <w:p w14:paraId="4E65CDF2" w14:textId="77777777" w:rsidR="00DB01A2" w:rsidRPr="00DB01A2" w:rsidRDefault="00DB01A2" w:rsidP="00371975">
      <w:pPr>
        <w:spacing w:line="240" w:lineRule="auto"/>
        <w:ind w:firstLine="540"/>
        <w:jc w:val="both"/>
        <w:rPr>
          <w:rFonts w:ascii="Times New Roman" w:eastAsia="Times New Roman" w:hAnsi="Times New Roman" w:cs="Times New Roman"/>
          <w:sz w:val="28"/>
          <w:szCs w:val="28"/>
          <w:lang w:eastAsia="ru-RU"/>
        </w:rPr>
      </w:pPr>
      <w:r w:rsidRPr="00DB01A2">
        <w:rPr>
          <w:rFonts w:ascii="Times New Roman" w:eastAsia="Times New Roman" w:hAnsi="Times New Roman" w:cs="Times New Roman"/>
          <w:sz w:val="28"/>
          <w:szCs w:val="28"/>
          <w:lang w:eastAsia="ru-RU"/>
        </w:rPr>
        <w:t>Сроки устранения несоответствий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действие которых было приостановлено, также могут быть продлены по ходатайству образовательной организации.</w:t>
      </w:r>
    </w:p>
    <w:p w14:paraId="329A88F8" w14:textId="77777777" w:rsidR="00DB01A2" w:rsidRPr="00DB01A2" w:rsidRDefault="00DB01A2" w:rsidP="00371975">
      <w:pPr>
        <w:spacing w:after="240" w:line="240" w:lineRule="auto"/>
        <w:ind w:firstLine="540"/>
        <w:jc w:val="both"/>
        <w:rPr>
          <w:rFonts w:ascii="Times New Roman" w:eastAsia="Times New Roman" w:hAnsi="Times New Roman" w:cs="Times New Roman"/>
          <w:sz w:val="28"/>
          <w:szCs w:val="28"/>
          <w:lang w:eastAsia="ru-RU"/>
        </w:rPr>
      </w:pPr>
      <w:r w:rsidRPr="00DB01A2">
        <w:rPr>
          <w:rFonts w:ascii="Times New Roman" w:eastAsia="Times New Roman" w:hAnsi="Times New Roman" w:cs="Times New Roman"/>
          <w:sz w:val="28"/>
          <w:szCs w:val="28"/>
          <w:lang w:eastAsia="ru-RU"/>
        </w:rPr>
        <w:t>В отношении организаций, которым выданы предписания, решение о признании которых исполненным влечет возобновление приема, действия лицензии по результатам лицензионного контроля, будут проведены проверки с использованием средств дистанционного взаимодействия, в том числе аудио- или видеосвязи в установленные законодательством РФ сроки. Аналогично будут завершены проверки уведомлений образовательных организаций, направленных в Рособрнадзор, с целью подтверждения устранения выявленного несоответствия содержания и качества подготовки обучающихся по имеющим государственную аккредитацию образовательным программам.</w:t>
      </w:r>
    </w:p>
    <w:p w14:paraId="6D855394" w14:textId="77777777" w:rsidR="001975D3" w:rsidRPr="001975D3" w:rsidRDefault="001975D3" w:rsidP="00371975">
      <w:pPr>
        <w:spacing w:line="240" w:lineRule="auto"/>
        <w:jc w:val="both"/>
        <w:rPr>
          <w:rFonts w:ascii="Times New Roman" w:eastAsia="Times New Roman" w:hAnsi="Times New Roman" w:cs="Times New Roman"/>
          <w:color w:val="2E74B5" w:themeColor="accent1" w:themeShade="BF"/>
          <w:sz w:val="28"/>
          <w:szCs w:val="28"/>
          <w:lang w:eastAsia="ru-RU"/>
        </w:rPr>
      </w:pPr>
      <w:r w:rsidRPr="001975D3">
        <w:rPr>
          <w:rFonts w:ascii="Times New Roman" w:eastAsia="Times New Roman" w:hAnsi="Times New Roman" w:cs="Times New Roman"/>
          <w:color w:val="2E74B5" w:themeColor="accent1" w:themeShade="BF"/>
          <w:sz w:val="28"/>
          <w:szCs w:val="28"/>
          <w:lang w:eastAsia="ru-RU"/>
        </w:rPr>
        <w:lastRenderedPageBreak/>
        <w:t>&lt;</w:t>
      </w:r>
      <w:hyperlink r:id="rId24" w:history="1">
        <w:r w:rsidRPr="001975D3">
          <w:rPr>
            <w:rFonts w:ascii="Times New Roman" w:eastAsia="Times New Roman" w:hAnsi="Times New Roman" w:cs="Times New Roman"/>
            <w:color w:val="2E74B5" w:themeColor="accent1" w:themeShade="BF"/>
            <w:sz w:val="28"/>
            <w:szCs w:val="28"/>
            <w:lang w:eastAsia="ru-RU"/>
          </w:rPr>
          <w:t>Информация&gt;</w:t>
        </w:r>
      </w:hyperlink>
      <w:r w:rsidRPr="001975D3">
        <w:rPr>
          <w:rFonts w:ascii="Times New Roman" w:eastAsia="Times New Roman" w:hAnsi="Times New Roman" w:cs="Times New Roman"/>
          <w:color w:val="2E74B5" w:themeColor="accent1" w:themeShade="BF"/>
          <w:sz w:val="28"/>
          <w:szCs w:val="28"/>
          <w:lang w:eastAsia="ru-RU"/>
        </w:rPr>
        <w:t xml:space="preserve"> Минкомсвязи России</w:t>
      </w:r>
    </w:p>
    <w:p w14:paraId="2EE44B87" w14:textId="77777777" w:rsidR="001975D3" w:rsidRPr="001975D3" w:rsidRDefault="001975D3" w:rsidP="00371975">
      <w:pPr>
        <w:spacing w:after="240" w:line="240" w:lineRule="auto"/>
        <w:jc w:val="both"/>
        <w:rPr>
          <w:rFonts w:ascii="Times New Roman" w:eastAsia="Times New Roman" w:hAnsi="Times New Roman" w:cs="Times New Roman"/>
          <w:color w:val="2E74B5" w:themeColor="accent1" w:themeShade="BF"/>
          <w:sz w:val="28"/>
          <w:szCs w:val="28"/>
          <w:lang w:eastAsia="ru-RU"/>
        </w:rPr>
      </w:pPr>
      <w:r w:rsidRPr="001975D3">
        <w:rPr>
          <w:rFonts w:ascii="Times New Roman" w:eastAsia="Times New Roman" w:hAnsi="Times New Roman" w:cs="Times New Roman"/>
          <w:color w:val="2E74B5" w:themeColor="accent1" w:themeShade="BF"/>
          <w:sz w:val="28"/>
          <w:szCs w:val="28"/>
          <w:lang w:eastAsia="ru-RU"/>
        </w:rPr>
        <w:t>"Электронная трудовая доступна теперь на Едином портале госуслуг"</w:t>
      </w:r>
    </w:p>
    <w:p w14:paraId="07325024" w14:textId="77777777" w:rsidR="001975D3" w:rsidRPr="001975D3" w:rsidRDefault="001975D3" w:rsidP="00371975">
      <w:pPr>
        <w:spacing w:line="240" w:lineRule="auto"/>
        <w:ind w:firstLine="540"/>
        <w:jc w:val="both"/>
        <w:rPr>
          <w:rFonts w:ascii="Times New Roman" w:eastAsia="Times New Roman" w:hAnsi="Times New Roman" w:cs="Times New Roman"/>
          <w:sz w:val="28"/>
          <w:szCs w:val="28"/>
          <w:lang w:eastAsia="ru-RU"/>
        </w:rPr>
      </w:pPr>
      <w:r w:rsidRPr="001975D3">
        <w:rPr>
          <w:rFonts w:ascii="Times New Roman" w:eastAsia="Times New Roman" w:hAnsi="Times New Roman" w:cs="Times New Roman"/>
          <w:sz w:val="28"/>
          <w:szCs w:val="28"/>
          <w:lang w:eastAsia="ru-RU"/>
        </w:rPr>
        <w:t> </w:t>
      </w:r>
      <w:r w:rsidRPr="001975D3">
        <w:rPr>
          <w:rFonts w:ascii="Times New Roman" w:eastAsia="Times New Roman" w:hAnsi="Times New Roman" w:cs="Times New Roman"/>
          <w:b/>
          <w:bCs/>
          <w:sz w:val="28"/>
          <w:szCs w:val="28"/>
          <w:lang w:eastAsia="ru-RU"/>
        </w:rPr>
        <w:t>Граждане РФ могут получать сведения о своей трудовой деятельности в электронном виде в личном кабинете на Едином портале госуслуг (ЕПГУ)</w:t>
      </w:r>
    </w:p>
    <w:p w14:paraId="30391D3E" w14:textId="77777777" w:rsidR="001975D3" w:rsidRPr="001975D3" w:rsidRDefault="001975D3" w:rsidP="00371975">
      <w:pPr>
        <w:spacing w:line="240" w:lineRule="auto"/>
        <w:ind w:firstLine="540"/>
        <w:jc w:val="both"/>
        <w:rPr>
          <w:rFonts w:ascii="Times New Roman" w:eastAsia="Times New Roman" w:hAnsi="Times New Roman" w:cs="Times New Roman"/>
          <w:sz w:val="28"/>
          <w:szCs w:val="28"/>
          <w:lang w:eastAsia="ru-RU"/>
        </w:rPr>
      </w:pPr>
      <w:r w:rsidRPr="001975D3">
        <w:rPr>
          <w:rFonts w:ascii="Times New Roman" w:eastAsia="Times New Roman" w:hAnsi="Times New Roman" w:cs="Times New Roman"/>
          <w:sz w:val="28"/>
          <w:szCs w:val="28"/>
          <w:lang w:eastAsia="ru-RU"/>
        </w:rPr>
        <w:t>Сведения о трудовых событиях (приеме на работу, переводе на новую должность, увольнении) в электронном виде могут быть доступны только после того, как гражданин даст согласие на ведение трудовой книжки в электронном виде, и работодатель в установленном порядке предоставит форму сведений о трудовой деятельности граждан (форма СЗВ-ТД) в Пенсионный фонд РФ. Данные, которые были внесены в трудовую книжку до введения электронной трудовой, в личном кабинете не отображаются.</w:t>
      </w:r>
    </w:p>
    <w:p w14:paraId="1A2394CA" w14:textId="77777777" w:rsidR="001975D3" w:rsidRPr="001975D3" w:rsidRDefault="001975D3" w:rsidP="00371975">
      <w:pPr>
        <w:spacing w:line="240" w:lineRule="auto"/>
        <w:ind w:firstLine="540"/>
        <w:jc w:val="both"/>
        <w:rPr>
          <w:rFonts w:ascii="Times New Roman" w:eastAsia="Times New Roman" w:hAnsi="Times New Roman" w:cs="Times New Roman"/>
          <w:sz w:val="28"/>
          <w:szCs w:val="28"/>
          <w:lang w:eastAsia="ru-RU"/>
        </w:rPr>
      </w:pPr>
      <w:r w:rsidRPr="001975D3">
        <w:rPr>
          <w:rFonts w:ascii="Times New Roman" w:eastAsia="Times New Roman" w:hAnsi="Times New Roman" w:cs="Times New Roman"/>
          <w:sz w:val="28"/>
          <w:szCs w:val="28"/>
          <w:lang w:eastAsia="ru-RU"/>
        </w:rPr>
        <w:t>Информацию из электронной трудовой книжки также можно выгрузить в виде скана бумажной выписки и переслать на электронную почту. Документ будет заверен электронной подписью Пенсионного фонда РФ, выписка является юридически значимым документом.</w:t>
      </w:r>
    </w:p>
    <w:p w14:paraId="620FC4E0" w14:textId="77777777" w:rsidR="001975D3" w:rsidRPr="001975D3" w:rsidRDefault="001975D3" w:rsidP="00371975">
      <w:pPr>
        <w:spacing w:after="240" w:line="240" w:lineRule="auto"/>
        <w:ind w:firstLine="540"/>
        <w:jc w:val="both"/>
        <w:rPr>
          <w:rFonts w:ascii="Times New Roman" w:eastAsia="Times New Roman" w:hAnsi="Times New Roman" w:cs="Times New Roman"/>
          <w:sz w:val="28"/>
          <w:szCs w:val="28"/>
          <w:lang w:eastAsia="ru-RU"/>
        </w:rPr>
      </w:pPr>
      <w:r w:rsidRPr="001975D3">
        <w:rPr>
          <w:rFonts w:ascii="Times New Roman" w:eastAsia="Times New Roman" w:hAnsi="Times New Roman" w:cs="Times New Roman"/>
          <w:sz w:val="28"/>
          <w:szCs w:val="28"/>
          <w:lang w:eastAsia="ru-RU"/>
        </w:rPr>
        <w:t>Также информация о трудовой деятельности в электронном виде доступна в личном кабинете на сайте Пенсионного фонда РФ.</w:t>
      </w:r>
    </w:p>
    <w:p w14:paraId="3E3083E9" w14:textId="77777777" w:rsidR="000F4457" w:rsidRPr="000F4457" w:rsidRDefault="00621167" w:rsidP="00371975">
      <w:pPr>
        <w:spacing w:line="240" w:lineRule="auto"/>
        <w:jc w:val="both"/>
        <w:rPr>
          <w:rFonts w:ascii="Times New Roman" w:eastAsia="Times New Roman" w:hAnsi="Times New Roman" w:cs="Times New Roman"/>
          <w:color w:val="2E74B5" w:themeColor="accent1" w:themeShade="BF"/>
          <w:sz w:val="28"/>
          <w:szCs w:val="28"/>
          <w:lang w:eastAsia="ru-RU"/>
        </w:rPr>
      </w:pPr>
      <w:hyperlink r:id="rId25" w:history="1">
        <w:r w:rsidR="000F4457" w:rsidRPr="000F4457">
          <w:rPr>
            <w:rFonts w:ascii="Times New Roman" w:eastAsia="Times New Roman" w:hAnsi="Times New Roman" w:cs="Times New Roman"/>
            <w:color w:val="2E74B5" w:themeColor="accent1" w:themeShade="BF"/>
            <w:sz w:val="28"/>
            <w:szCs w:val="28"/>
            <w:lang w:eastAsia="ru-RU"/>
          </w:rPr>
          <w:t>Приказ</w:t>
        </w:r>
      </w:hyperlink>
      <w:r w:rsidR="000F4457" w:rsidRPr="000F4457">
        <w:rPr>
          <w:rFonts w:ascii="Times New Roman" w:eastAsia="Times New Roman" w:hAnsi="Times New Roman" w:cs="Times New Roman"/>
          <w:color w:val="2E74B5" w:themeColor="accent1" w:themeShade="BF"/>
          <w:sz w:val="28"/>
          <w:szCs w:val="28"/>
          <w:lang w:eastAsia="ru-RU"/>
        </w:rPr>
        <w:t xml:space="preserve"> Минпросвещения России от 23.03.2020 N 117</w:t>
      </w:r>
    </w:p>
    <w:p w14:paraId="66415197" w14:textId="77777777" w:rsidR="000F4457" w:rsidRPr="000F4457" w:rsidRDefault="000F4457" w:rsidP="00371975">
      <w:pPr>
        <w:spacing w:line="240" w:lineRule="auto"/>
        <w:jc w:val="both"/>
        <w:rPr>
          <w:rFonts w:ascii="Times New Roman" w:eastAsia="Times New Roman" w:hAnsi="Times New Roman" w:cs="Times New Roman"/>
          <w:color w:val="2E74B5" w:themeColor="accent1" w:themeShade="BF"/>
          <w:sz w:val="28"/>
          <w:szCs w:val="28"/>
          <w:lang w:eastAsia="ru-RU"/>
        </w:rPr>
      </w:pPr>
      <w:r w:rsidRPr="000F4457">
        <w:rPr>
          <w:rFonts w:ascii="Times New Roman" w:eastAsia="Times New Roman" w:hAnsi="Times New Roman" w:cs="Times New Roman"/>
          <w:color w:val="2E74B5" w:themeColor="accent1" w:themeShade="BF"/>
          <w:sz w:val="28"/>
          <w:szCs w:val="28"/>
          <w:lang w:eastAsia="ru-RU"/>
        </w:rPr>
        <w:t>"Об утверждении Порядка осуществления деятельности школьных спортивных клубов (в том числе в виде общественных объединений), не являющихся юридическими лицами"</w:t>
      </w:r>
    </w:p>
    <w:p w14:paraId="72E406C9" w14:textId="77777777" w:rsidR="000F4457" w:rsidRPr="000F4457" w:rsidRDefault="000F4457" w:rsidP="00371975">
      <w:pPr>
        <w:spacing w:after="240" w:line="240" w:lineRule="auto"/>
        <w:jc w:val="both"/>
        <w:rPr>
          <w:rFonts w:ascii="Times New Roman" w:eastAsia="Times New Roman" w:hAnsi="Times New Roman" w:cs="Times New Roman"/>
          <w:color w:val="2E74B5" w:themeColor="accent1" w:themeShade="BF"/>
          <w:sz w:val="28"/>
          <w:szCs w:val="28"/>
          <w:lang w:eastAsia="ru-RU"/>
        </w:rPr>
      </w:pPr>
      <w:r w:rsidRPr="000F4457">
        <w:rPr>
          <w:rFonts w:ascii="Times New Roman" w:eastAsia="Times New Roman" w:hAnsi="Times New Roman" w:cs="Times New Roman"/>
          <w:color w:val="2E74B5" w:themeColor="accent1" w:themeShade="BF"/>
          <w:sz w:val="28"/>
          <w:szCs w:val="28"/>
          <w:lang w:eastAsia="ru-RU"/>
        </w:rPr>
        <w:t>Зарегистрировано в Минюсте России 23.04.2020 N 58189.</w:t>
      </w:r>
    </w:p>
    <w:p w14:paraId="30E553AB" w14:textId="77777777" w:rsidR="000F4457" w:rsidRPr="000F4457" w:rsidRDefault="000F4457" w:rsidP="00371975">
      <w:pPr>
        <w:spacing w:line="240" w:lineRule="auto"/>
        <w:ind w:firstLine="540"/>
        <w:jc w:val="both"/>
        <w:rPr>
          <w:rFonts w:ascii="Times New Roman" w:eastAsia="Times New Roman" w:hAnsi="Times New Roman" w:cs="Times New Roman"/>
          <w:sz w:val="28"/>
          <w:szCs w:val="28"/>
          <w:lang w:eastAsia="ru-RU"/>
        </w:rPr>
      </w:pPr>
      <w:r w:rsidRPr="000F4457">
        <w:rPr>
          <w:rFonts w:ascii="Times New Roman" w:eastAsia="Times New Roman" w:hAnsi="Times New Roman" w:cs="Times New Roman"/>
          <w:sz w:val="28"/>
          <w:szCs w:val="28"/>
          <w:lang w:eastAsia="ru-RU"/>
        </w:rPr>
        <w:t> </w:t>
      </w:r>
      <w:r w:rsidRPr="000F4457">
        <w:rPr>
          <w:rFonts w:ascii="Times New Roman" w:eastAsia="Times New Roman" w:hAnsi="Times New Roman" w:cs="Times New Roman"/>
          <w:b/>
          <w:bCs/>
          <w:sz w:val="28"/>
          <w:szCs w:val="28"/>
          <w:lang w:eastAsia="ru-RU"/>
        </w:rPr>
        <w:t>Обновлены правила осуществления деятельности школьных спортивных клубов</w:t>
      </w:r>
    </w:p>
    <w:p w14:paraId="68C78A54" w14:textId="77777777" w:rsidR="000F4457" w:rsidRPr="000F4457" w:rsidRDefault="000F4457" w:rsidP="00371975">
      <w:pPr>
        <w:spacing w:line="240" w:lineRule="auto"/>
        <w:ind w:firstLine="540"/>
        <w:jc w:val="both"/>
        <w:rPr>
          <w:rFonts w:ascii="Times New Roman" w:eastAsia="Times New Roman" w:hAnsi="Times New Roman" w:cs="Times New Roman"/>
          <w:sz w:val="28"/>
          <w:szCs w:val="28"/>
          <w:lang w:eastAsia="ru-RU"/>
        </w:rPr>
      </w:pPr>
      <w:r w:rsidRPr="000F4457">
        <w:rPr>
          <w:rFonts w:ascii="Times New Roman" w:eastAsia="Times New Roman" w:hAnsi="Times New Roman" w:cs="Times New Roman"/>
          <w:sz w:val="28"/>
          <w:szCs w:val="28"/>
          <w:lang w:eastAsia="ru-RU"/>
        </w:rPr>
        <w:t>Утвержден Порядок, определяющий правила осуществления деятельности школьных спортивных клубов (в том числе в виде общественных объединений), не являющихся юрлицами, создаваемых образовательными организациями, реализующими образовательные программы начального общего, основного общего, среднего общего образования, и (или) обучающимися указанных организаций.</w:t>
      </w:r>
    </w:p>
    <w:p w14:paraId="4A12B618" w14:textId="77777777" w:rsidR="000F4457" w:rsidRPr="000F4457" w:rsidRDefault="000F4457" w:rsidP="00371975">
      <w:pPr>
        <w:spacing w:line="240" w:lineRule="auto"/>
        <w:ind w:firstLine="540"/>
        <w:jc w:val="both"/>
        <w:rPr>
          <w:rFonts w:ascii="Times New Roman" w:eastAsia="Times New Roman" w:hAnsi="Times New Roman" w:cs="Times New Roman"/>
          <w:sz w:val="28"/>
          <w:szCs w:val="28"/>
          <w:lang w:eastAsia="ru-RU"/>
        </w:rPr>
      </w:pPr>
      <w:r w:rsidRPr="000F4457">
        <w:rPr>
          <w:rFonts w:ascii="Times New Roman" w:eastAsia="Times New Roman" w:hAnsi="Times New Roman" w:cs="Times New Roman"/>
          <w:sz w:val="28"/>
          <w:szCs w:val="28"/>
          <w:lang w:eastAsia="ru-RU"/>
        </w:rPr>
        <w:t>Приказ вступает в силу после вступления в силу совместного приказа Минобрнауки России и Минпросвещения России "О признании утратившим силу приказа Министерства образования и науки Российской Федерации от 13 сентября 2013 г. N 1065 "Об утверждении порядка осуществления деятельности школьных спортивных клубов и студенческих спортивных клубов".</w:t>
      </w:r>
    </w:p>
    <w:p w14:paraId="268EF32C" w14:textId="77777777" w:rsidR="004A3564" w:rsidRPr="002E66F9" w:rsidRDefault="004A3564" w:rsidP="00371975">
      <w:pPr>
        <w:spacing w:line="240" w:lineRule="auto"/>
        <w:rPr>
          <w:rFonts w:ascii="Times New Roman" w:hAnsi="Times New Roman" w:cs="Times New Roman"/>
          <w:sz w:val="28"/>
          <w:szCs w:val="28"/>
        </w:rPr>
      </w:pPr>
    </w:p>
    <w:p w14:paraId="5513A019" w14:textId="77777777" w:rsidR="00EB4D9F" w:rsidRPr="00EB4D9F" w:rsidRDefault="00EB4D9F" w:rsidP="00371975">
      <w:pPr>
        <w:spacing w:line="240" w:lineRule="auto"/>
        <w:ind w:firstLine="540"/>
        <w:jc w:val="both"/>
        <w:rPr>
          <w:rFonts w:ascii="Times New Roman" w:eastAsia="Times New Roman" w:hAnsi="Times New Roman" w:cs="Times New Roman"/>
          <w:sz w:val="28"/>
          <w:szCs w:val="28"/>
          <w:lang w:eastAsia="ru-RU"/>
        </w:rPr>
      </w:pPr>
      <w:r w:rsidRPr="00EB4D9F">
        <w:rPr>
          <w:rFonts w:ascii="Times New Roman" w:eastAsia="Times New Roman" w:hAnsi="Times New Roman" w:cs="Times New Roman"/>
          <w:b/>
          <w:bCs/>
          <w:sz w:val="28"/>
          <w:szCs w:val="28"/>
          <w:lang w:eastAsia="ru-RU"/>
        </w:rPr>
        <w:t>Опубликован закон об ответственности за подачу СЗВ-ТД позже срока или с ошибками</w:t>
      </w:r>
    </w:p>
    <w:p w14:paraId="6CF1B300" w14:textId="77777777" w:rsidR="00EB4D9F" w:rsidRPr="00EB4D9F" w:rsidRDefault="00EB4D9F" w:rsidP="00371975">
      <w:pPr>
        <w:spacing w:line="240" w:lineRule="auto"/>
        <w:ind w:firstLine="540"/>
        <w:jc w:val="both"/>
        <w:rPr>
          <w:rFonts w:ascii="Times New Roman" w:eastAsia="Times New Roman" w:hAnsi="Times New Roman" w:cs="Times New Roman"/>
          <w:sz w:val="28"/>
          <w:szCs w:val="28"/>
          <w:lang w:eastAsia="ru-RU"/>
        </w:rPr>
      </w:pPr>
      <w:r w:rsidRPr="00EB4D9F">
        <w:rPr>
          <w:rFonts w:ascii="Times New Roman" w:eastAsia="Times New Roman" w:hAnsi="Times New Roman" w:cs="Times New Roman"/>
          <w:sz w:val="28"/>
          <w:szCs w:val="28"/>
          <w:lang w:eastAsia="ru-RU"/>
        </w:rPr>
        <w:t xml:space="preserve">Если организация не представит в ПФР </w:t>
      </w:r>
      <w:hyperlink r:id="rId26" w:history="1">
        <w:r w:rsidRPr="00EB4D9F">
          <w:rPr>
            <w:rFonts w:ascii="Times New Roman" w:eastAsia="Times New Roman" w:hAnsi="Times New Roman" w:cs="Times New Roman"/>
            <w:color w:val="0000FF"/>
            <w:sz w:val="28"/>
            <w:szCs w:val="28"/>
            <w:lang w:eastAsia="ru-RU"/>
          </w:rPr>
          <w:t>сведения</w:t>
        </w:r>
      </w:hyperlink>
      <w:r w:rsidRPr="00EB4D9F">
        <w:rPr>
          <w:rFonts w:ascii="Times New Roman" w:eastAsia="Times New Roman" w:hAnsi="Times New Roman" w:cs="Times New Roman"/>
          <w:sz w:val="28"/>
          <w:szCs w:val="28"/>
          <w:lang w:eastAsia="ru-RU"/>
        </w:rPr>
        <w:t xml:space="preserve"> о трудовой деятельности работника в срок либо передаст неполную или недостоверную </w:t>
      </w:r>
      <w:r w:rsidRPr="00EB4D9F">
        <w:rPr>
          <w:rFonts w:ascii="Times New Roman" w:eastAsia="Times New Roman" w:hAnsi="Times New Roman" w:cs="Times New Roman"/>
          <w:sz w:val="28"/>
          <w:szCs w:val="28"/>
          <w:lang w:eastAsia="ru-RU"/>
        </w:rPr>
        <w:lastRenderedPageBreak/>
        <w:t xml:space="preserve">информацию, ответственность за это понесет должностное лицо. Ему </w:t>
      </w:r>
      <w:hyperlink r:id="rId27" w:history="1">
        <w:r w:rsidRPr="00EB4D9F">
          <w:rPr>
            <w:rFonts w:ascii="Times New Roman" w:eastAsia="Times New Roman" w:hAnsi="Times New Roman" w:cs="Times New Roman"/>
            <w:color w:val="0000FF"/>
            <w:sz w:val="28"/>
            <w:szCs w:val="28"/>
            <w:lang w:eastAsia="ru-RU"/>
          </w:rPr>
          <w:t>будет грозить</w:t>
        </w:r>
      </w:hyperlink>
      <w:r w:rsidRPr="00EB4D9F">
        <w:rPr>
          <w:rFonts w:ascii="Times New Roman" w:eastAsia="Times New Roman" w:hAnsi="Times New Roman" w:cs="Times New Roman"/>
          <w:sz w:val="28"/>
          <w:szCs w:val="28"/>
          <w:lang w:eastAsia="ru-RU"/>
        </w:rPr>
        <w:t xml:space="preserve"> предупреждение или штраф от 300 до 500 руб. (п. 8 ст. 1 закона). Изменения вступят в силу 1 января 2021 года.</w:t>
      </w:r>
    </w:p>
    <w:p w14:paraId="0F6CF1A0" w14:textId="77777777" w:rsidR="00EB4D9F" w:rsidRPr="00EB4D9F" w:rsidRDefault="00EB4D9F" w:rsidP="00371975">
      <w:pPr>
        <w:spacing w:line="240" w:lineRule="auto"/>
        <w:ind w:firstLine="540"/>
        <w:jc w:val="both"/>
        <w:rPr>
          <w:rFonts w:ascii="Times New Roman" w:eastAsia="Times New Roman" w:hAnsi="Times New Roman" w:cs="Times New Roman"/>
          <w:sz w:val="28"/>
          <w:szCs w:val="28"/>
          <w:lang w:eastAsia="ru-RU"/>
        </w:rPr>
      </w:pPr>
      <w:r w:rsidRPr="00EB4D9F">
        <w:rPr>
          <w:rFonts w:ascii="Times New Roman" w:eastAsia="Times New Roman" w:hAnsi="Times New Roman" w:cs="Times New Roman"/>
          <w:sz w:val="28"/>
          <w:szCs w:val="28"/>
          <w:lang w:eastAsia="ru-RU"/>
        </w:rPr>
        <w:t xml:space="preserve">Сейчас за подобное </w:t>
      </w:r>
      <w:hyperlink r:id="rId28" w:history="1">
        <w:r w:rsidRPr="00EB4D9F">
          <w:rPr>
            <w:rFonts w:ascii="Times New Roman" w:eastAsia="Times New Roman" w:hAnsi="Times New Roman" w:cs="Times New Roman"/>
            <w:color w:val="0000FF"/>
            <w:sz w:val="28"/>
            <w:szCs w:val="28"/>
            <w:lang w:eastAsia="ru-RU"/>
          </w:rPr>
          <w:t>могут наказать</w:t>
        </w:r>
      </w:hyperlink>
      <w:r w:rsidRPr="00EB4D9F">
        <w:rPr>
          <w:rFonts w:ascii="Times New Roman" w:eastAsia="Times New Roman" w:hAnsi="Times New Roman" w:cs="Times New Roman"/>
          <w:sz w:val="28"/>
          <w:szCs w:val="28"/>
          <w:lang w:eastAsia="ru-RU"/>
        </w:rPr>
        <w:t xml:space="preserve"> как за </w:t>
      </w:r>
      <w:hyperlink r:id="rId29" w:history="1">
        <w:r w:rsidRPr="00EB4D9F">
          <w:rPr>
            <w:rFonts w:ascii="Times New Roman" w:eastAsia="Times New Roman" w:hAnsi="Times New Roman" w:cs="Times New Roman"/>
            <w:color w:val="0000FF"/>
            <w:sz w:val="28"/>
            <w:szCs w:val="28"/>
            <w:lang w:eastAsia="ru-RU"/>
          </w:rPr>
          <w:t>нарушение</w:t>
        </w:r>
      </w:hyperlink>
      <w:r w:rsidRPr="00EB4D9F">
        <w:rPr>
          <w:rFonts w:ascii="Times New Roman" w:eastAsia="Times New Roman" w:hAnsi="Times New Roman" w:cs="Times New Roman"/>
          <w:sz w:val="28"/>
          <w:szCs w:val="28"/>
          <w:lang w:eastAsia="ru-RU"/>
        </w:rPr>
        <w:t xml:space="preserve"> трудового законодательства: вынести предупреждение или оштрафовать. Для должностных лиц штраф составляет от 1 тыс. до 5 тыс. руб., для юрлиц - от 30 тыс. до 50 тыс. руб.</w:t>
      </w:r>
    </w:p>
    <w:p w14:paraId="617E4CE2" w14:textId="77777777" w:rsidR="00EB4D9F" w:rsidRPr="002E66F9" w:rsidRDefault="00EB4D9F" w:rsidP="00371975">
      <w:pPr>
        <w:spacing w:line="240" w:lineRule="auto"/>
        <w:ind w:firstLine="540"/>
        <w:jc w:val="both"/>
        <w:rPr>
          <w:rFonts w:ascii="Times New Roman" w:eastAsia="Times New Roman" w:hAnsi="Times New Roman" w:cs="Times New Roman"/>
          <w:sz w:val="28"/>
          <w:szCs w:val="28"/>
          <w:lang w:eastAsia="ru-RU"/>
        </w:rPr>
      </w:pPr>
      <w:r w:rsidRPr="00EB4D9F">
        <w:rPr>
          <w:rFonts w:ascii="Times New Roman" w:eastAsia="Times New Roman" w:hAnsi="Times New Roman" w:cs="Times New Roman"/>
          <w:sz w:val="28"/>
          <w:szCs w:val="28"/>
          <w:lang w:eastAsia="ru-RU"/>
        </w:rPr>
        <w:t xml:space="preserve">Напомним, </w:t>
      </w:r>
      <w:hyperlink r:id="rId30" w:history="1">
        <w:r w:rsidRPr="00EB4D9F">
          <w:rPr>
            <w:rFonts w:ascii="Times New Roman" w:eastAsia="Times New Roman" w:hAnsi="Times New Roman" w:cs="Times New Roman"/>
            <w:color w:val="0000FF"/>
            <w:sz w:val="28"/>
            <w:szCs w:val="28"/>
            <w:lang w:eastAsia="ru-RU"/>
          </w:rPr>
          <w:t>СЗВ-ТД</w:t>
        </w:r>
      </w:hyperlink>
      <w:r w:rsidRPr="00EB4D9F">
        <w:rPr>
          <w:rFonts w:ascii="Times New Roman" w:eastAsia="Times New Roman" w:hAnsi="Times New Roman" w:cs="Times New Roman"/>
          <w:sz w:val="28"/>
          <w:szCs w:val="28"/>
          <w:lang w:eastAsia="ru-RU"/>
        </w:rPr>
        <w:t xml:space="preserve"> необходимо представлять, если произошло кадровое изменение (например, постоянный перевод) или работник подал заявление о выборе формата трудовой книжки. В </w:t>
      </w:r>
      <w:hyperlink r:id="rId31" w:history="1">
        <w:r w:rsidRPr="00EB4D9F">
          <w:rPr>
            <w:rFonts w:ascii="Times New Roman" w:eastAsia="Times New Roman" w:hAnsi="Times New Roman" w:cs="Times New Roman"/>
            <w:color w:val="0000FF"/>
            <w:sz w:val="28"/>
            <w:szCs w:val="28"/>
            <w:lang w:eastAsia="ru-RU"/>
          </w:rPr>
          <w:t>2020 году</w:t>
        </w:r>
      </w:hyperlink>
      <w:r w:rsidRPr="00EB4D9F">
        <w:rPr>
          <w:rFonts w:ascii="Times New Roman" w:eastAsia="Times New Roman" w:hAnsi="Times New Roman" w:cs="Times New Roman"/>
          <w:sz w:val="28"/>
          <w:szCs w:val="28"/>
          <w:lang w:eastAsia="ru-RU"/>
        </w:rPr>
        <w:t xml:space="preserve"> сведения нужно передавать не позднее 15 числа месяца, следующего за отчетным. </w:t>
      </w:r>
      <w:hyperlink r:id="rId32" w:history="1">
        <w:r w:rsidRPr="00EB4D9F">
          <w:rPr>
            <w:rFonts w:ascii="Times New Roman" w:eastAsia="Times New Roman" w:hAnsi="Times New Roman" w:cs="Times New Roman"/>
            <w:color w:val="0000FF"/>
            <w:sz w:val="28"/>
            <w:szCs w:val="28"/>
            <w:lang w:eastAsia="ru-RU"/>
          </w:rPr>
          <w:t>С 2021 года</w:t>
        </w:r>
      </w:hyperlink>
      <w:r w:rsidRPr="00EB4D9F">
        <w:rPr>
          <w:rFonts w:ascii="Times New Roman" w:eastAsia="Times New Roman" w:hAnsi="Times New Roman" w:cs="Times New Roman"/>
          <w:sz w:val="28"/>
          <w:szCs w:val="28"/>
          <w:lang w:eastAsia="ru-RU"/>
        </w:rPr>
        <w:t xml:space="preserve"> уведомлять о приеме и увольнении придется не позднее следующего рабочего дня после издания приказа.</w:t>
      </w:r>
    </w:p>
    <w:p w14:paraId="45585810" w14:textId="77777777" w:rsidR="00EB4D9F" w:rsidRPr="00EB4D9F" w:rsidRDefault="00EB4D9F" w:rsidP="00371975">
      <w:pPr>
        <w:spacing w:after="240" w:line="240" w:lineRule="auto"/>
        <w:ind w:firstLine="540"/>
        <w:jc w:val="both"/>
        <w:rPr>
          <w:rFonts w:ascii="Times New Roman" w:eastAsia="Times New Roman" w:hAnsi="Times New Roman" w:cs="Times New Roman"/>
          <w:color w:val="2E74B5" w:themeColor="accent1" w:themeShade="BF"/>
          <w:sz w:val="28"/>
          <w:szCs w:val="28"/>
          <w:lang w:eastAsia="ru-RU"/>
        </w:rPr>
      </w:pPr>
      <w:r w:rsidRPr="00EB4D9F">
        <w:rPr>
          <w:rFonts w:ascii="Times New Roman" w:eastAsia="Times New Roman" w:hAnsi="Times New Roman" w:cs="Times New Roman"/>
          <w:i/>
          <w:iCs/>
          <w:color w:val="2E74B5" w:themeColor="accent1" w:themeShade="BF"/>
          <w:sz w:val="28"/>
          <w:szCs w:val="28"/>
          <w:lang w:eastAsia="ru-RU"/>
        </w:rPr>
        <w:t xml:space="preserve">Документ: Федеральный </w:t>
      </w:r>
      <w:hyperlink r:id="rId33" w:history="1">
        <w:r w:rsidRPr="00EB4D9F">
          <w:rPr>
            <w:rFonts w:ascii="Times New Roman" w:eastAsia="Times New Roman" w:hAnsi="Times New Roman" w:cs="Times New Roman"/>
            <w:i/>
            <w:iCs/>
            <w:color w:val="2E74B5" w:themeColor="accent1" w:themeShade="BF"/>
            <w:sz w:val="28"/>
            <w:szCs w:val="28"/>
            <w:lang w:eastAsia="ru-RU"/>
          </w:rPr>
          <w:t>закон</w:t>
        </w:r>
      </w:hyperlink>
      <w:r w:rsidRPr="00EB4D9F">
        <w:rPr>
          <w:rFonts w:ascii="Times New Roman" w:eastAsia="Times New Roman" w:hAnsi="Times New Roman" w:cs="Times New Roman"/>
          <w:i/>
          <w:iCs/>
          <w:color w:val="2E74B5" w:themeColor="accent1" w:themeShade="BF"/>
          <w:sz w:val="28"/>
          <w:szCs w:val="28"/>
          <w:lang w:eastAsia="ru-RU"/>
        </w:rPr>
        <w:t xml:space="preserve"> от 01.04.2020 N 90-ФЗ</w:t>
      </w:r>
    </w:p>
    <w:p w14:paraId="69372F1C" w14:textId="77777777" w:rsidR="00CE7919" w:rsidRPr="00CE7919" w:rsidRDefault="00CE7919" w:rsidP="00371975">
      <w:pPr>
        <w:spacing w:line="240" w:lineRule="auto"/>
        <w:ind w:firstLine="540"/>
        <w:jc w:val="both"/>
        <w:rPr>
          <w:rFonts w:ascii="Times New Roman" w:eastAsia="Times New Roman" w:hAnsi="Times New Roman" w:cs="Times New Roman"/>
          <w:sz w:val="28"/>
          <w:szCs w:val="28"/>
          <w:lang w:eastAsia="ru-RU"/>
        </w:rPr>
      </w:pPr>
      <w:r w:rsidRPr="00CE7919">
        <w:rPr>
          <w:rFonts w:ascii="Times New Roman" w:eastAsia="Times New Roman" w:hAnsi="Times New Roman" w:cs="Times New Roman"/>
          <w:b/>
          <w:bCs/>
          <w:sz w:val="28"/>
          <w:szCs w:val="28"/>
          <w:lang w:eastAsia="ru-RU"/>
        </w:rPr>
        <w:t>Минтруд разъяснил, нужно ли заверять запись об отказе работника от ведения трудовой книжки</w:t>
      </w:r>
    </w:p>
    <w:p w14:paraId="05172216" w14:textId="77777777" w:rsidR="00CE7919" w:rsidRPr="00CE7919" w:rsidRDefault="00CE7919" w:rsidP="00371975">
      <w:pPr>
        <w:spacing w:line="240" w:lineRule="auto"/>
        <w:ind w:firstLine="540"/>
        <w:jc w:val="both"/>
        <w:rPr>
          <w:rFonts w:ascii="Times New Roman" w:eastAsia="Times New Roman" w:hAnsi="Times New Roman" w:cs="Times New Roman"/>
          <w:sz w:val="28"/>
          <w:szCs w:val="28"/>
          <w:lang w:eastAsia="ru-RU"/>
        </w:rPr>
      </w:pPr>
      <w:r w:rsidRPr="00CE7919">
        <w:rPr>
          <w:rFonts w:ascii="Times New Roman" w:eastAsia="Times New Roman" w:hAnsi="Times New Roman" w:cs="Times New Roman"/>
          <w:sz w:val="28"/>
          <w:szCs w:val="28"/>
          <w:lang w:eastAsia="ru-RU"/>
        </w:rPr>
        <w:t xml:space="preserve">Когда сотрудник отказывается от трудовой книжки, необходимо внести в нее соответствующую запись. Ведомство </w:t>
      </w:r>
      <w:hyperlink r:id="rId34" w:history="1">
        <w:r w:rsidRPr="00CE7919">
          <w:rPr>
            <w:rFonts w:ascii="Times New Roman" w:eastAsia="Times New Roman" w:hAnsi="Times New Roman" w:cs="Times New Roman"/>
            <w:color w:val="0000FF"/>
            <w:sz w:val="28"/>
            <w:szCs w:val="28"/>
            <w:lang w:eastAsia="ru-RU"/>
          </w:rPr>
          <w:t>указало</w:t>
        </w:r>
      </w:hyperlink>
      <w:r w:rsidRPr="00CE7919">
        <w:rPr>
          <w:rFonts w:ascii="Times New Roman" w:eastAsia="Times New Roman" w:hAnsi="Times New Roman" w:cs="Times New Roman"/>
          <w:sz w:val="28"/>
          <w:szCs w:val="28"/>
          <w:lang w:eastAsia="ru-RU"/>
        </w:rPr>
        <w:t xml:space="preserve">, что ее надо заверить. Сделать это можно так же, как </w:t>
      </w:r>
      <w:hyperlink r:id="rId35" w:history="1">
        <w:r w:rsidRPr="00CE7919">
          <w:rPr>
            <w:rFonts w:ascii="Times New Roman" w:eastAsia="Times New Roman" w:hAnsi="Times New Roman" w:cs="Times New Roman"/>
            <w:color w:val="0000FF"/>
            <w:sz w:val="28"/>
            <w:szCs w:val="28"/>
            <w:lang w:eastAsia="ru-RU"/>
          </w:rPr>
          <w:t>при выдаче</w:t>
        </w:r>
      </w:hyperlink>
      <w:r w:rsidRPr="00CE7919">
        <w:rPr>
          <w:rFonts w:ascii="Times New Roman" w:eastAsia="Times New Roman" w:hAnsi="Times New Roman" w:cs="Times New Roman"/>
          <w:sz w:val="28"/>
          <w:szCs w:val="28"/>
          <w:lang w:eastAsia="ru-RU"/>
        </w:rPr>
        <w:t xml:space="preserve"> книжки в связи с увольнением. Для заверки необходимы:</w:t>
      </w:r>
    </w:p>
    <w:p w14:paraId="63836275" w14:textId="77777777" w:rsidR="00CE7919" w:rsidRPr="00CE7919" w:rsidRDefault="00CE7919" w:rsidP="00371975">
      <w:pPr>
        <w:spacing w:line="240" w:lineRule="auto"/>
        <w:ind w:firstLine="540"/>
        <w:jc w:val="both"/>
        <w:rPr>
          <w:rFonts w:ascii="Times New Roman" w:eastAsia="Times New Roman" w:hAnsi="Times New Roman" w:cs="Times New Roman"/>
          <w:sz w:val="28"/>
          <w:szCs w:val="28"/>
          <w:lang w:eastAsia="ru-RU"/>
        </w:rPr>
      </w:pPr>
      <w:r w:rsidRPr="00CE7919">
        <w:rPr>
          <w:rFonts w:ascii="Times New Roman" w:eastAsia="Times New Roman" w:hAnsi="Times New Roman" w:cs="Times New Roman"/>
          <w:sz w:val="28"/>
          <w:szCs w:val="28"/>
          <w:lang w:eastAsia="ru-RU"/>
        </w:rPr>
        <w:t>- подпись работодателя или лица, ответственного за ведение трудовых книжек;</w:t>
      </w:r>
    </w:p>
    <w:p w14:paraId="426512BF" w14:textId="77777777" w:rsidR="00CE7919" w:rsidRPr="00CE7919" w:rsidRDefault="00CE7919" w:rsidP="00371975">
      <w:pPr>
        <w:spacing w:line="240" w:lineRule="auto"/>
        <w:ind w:firstLine="540"/>
        <w:jc w:val="both"/>
        <w:rPr>
          <w:rFonts w:ascii="Times New Roman" w:eastAsia="Times New Roman" w:hAnsi="Times New Roman" w:cs="Times New Roman"/>
          <w:sz w:val="28"/>
          <w:szCs w:val="28"/>
          <w:lang w:eastAsia="ru-RU"/>
        </w:rPr>
      </w:pPr>
      <w:r w:rsidRPr="00CE7919">
        <w:rPr>
          <w:rFonts w:ascii="Times New Roman" w:eastAsia="Times New Roman" w:hAnsi="Times New Roman" w:cs="Times New Roman"/>
          <w:sz w:val="28"/>
          <w:szCs w:val="28"/>
          <w:lang w:eastAsia="ru-RU"/>
        </w:rPr>
        <w:t>- печать организации;</w:t>
      </w:r>
    </w:p>
    <w:p w14:paraId="3A8D06F9" w14:textId="77777777" w:rsidR="00CE7919" w:rsidRPr="00CE7919" w:rsidRDefault="00CE7919" w:rsidP="00371975">
      <w:pPr>
        <w:spacing w:line="240" w:lineRule="auto"/>
        <w:ind w:firstLine="540"/>
        <w:jc w:val="both"/>
        <w:rPr>
          <w:rFonts w:ascii="Times New Roman" w:eastAsia="Times New Roman" w:hAnsi="Times New Roman" w:cs="Times New Roman"/>
          <w:sz w:val="28"/>
          <w:szCs w:val="28"/>
          <w:lang w:eastAsia="ru-RU"/>
        </w:rPr>
      </w:pPr>
      <w:r w:rsidRPr="00CE7919">
        <w:rPr>
          <w:rFonts w:ascii="Times New Roman" w:eastAsia="Times New Roman" w:hAnsi="Times New Roman" w:cs="Times New Roman"/>
          <w:sz w:val="28"/>
          <w:szCs w:val="28"/>
          <w:lang w:eastAsia="ru-RU"/>
        </w:rPr>
        <w:t>- подпись сотрудника.</w:t>
      </w:r>
    </w:p>
    <w:p w14:paraId="4F515346" w14:textId="77777777" w:rsidR="00CE7919" w:rsidRPr="00CE7919" w:rsidRDefault="00CE7919" w:rsidP="00371975">
      <w:pPr>
        <w:spacing w:line="240" w:lineRule="auto"/>
        <w:ind w:firstLine="540"/>
        <w:jc w:val="both"/>
        <w:rPr>
          <w:rFonts w:ascii="Times New Roman" w:eastAsia="Times New Roman" w:hAnsi="Times New Roman" w:cs="Times New Roman"/>
          <w:sz w:val="28"/>
          <w:szCs w:val="28"/>
          <w:lang w:eastAsia="ru-RU"/>
        </w:rPr>
      </w:pPr>
      <w:r w:rsidRPr="00CE7919">
        <w:rPr>
          <w:rFonts w:ascii="Times New Roman" w:eastAsia="Times New Roman" w:hAnsi="Times New Roman" w:cs="Times New Roman"/>
          <w:sz w:val="28"/>
          <w:szCs w:val="28"/>
          <w:lang w:eastAsia="ru-RU"/>
        </w:rPr>
        <w:t xml:space="preserve">Ранее Минтруд </w:t>
      </w:r>
      <w:hyperlink r:id="rId36" w:history="1">
        <w:r w:rsidRPr="00CE7919">
          <w:rPr>
            <w:rFonts w:ascii="Times New Roman" w:eastAsia="Times New Roman" w:hAnsi="Times New Roman" w:cs="Times New Roman"/>
            <w:color w:val="0000FF"/>
            <w:sz w:val="28"/>
            <w:szCs w:val="28"/>
            <w:lang w:eastAsia="ru-RU"/>
          </w:rPr>
          <w:t>разъяснил</w:t>
        </w:r>
      </w:hyperlink>
      <w:r w:rsidRPr="00CE7919">
        <w:rPr>
          <w:rFonts w:ascii="Times New Roman" w:eastAsia="Times New Roman" w:hAnsi="Times New Roman" w:cs="Times New Roman"/>
          <w:sz w:val="28"/>
          <w:szCs w:val="28"/>
          <w:lang w:eastAsia="ru-RU"/>
        </w:rPr>
        <w:t xml:space="preserve">, как сделать запись о том, что сотрудник подал заявление об отказе от трудовой книжки. Пример можете найти в </w:t>
      </w:r>
      <w:hyperlink r:id="rId37" w:history="1">
        <w:r w:rsidRPr="00CE7919">
          <w:rPr>
            <w:rFonts w:ascii="Times New Roman" w:eastAsia="Times New Roman" w:hAnsi="Times New Roman" w:cs="Times New Roman"/>
            <w:color w:val="0000FF"/>
            <w:sz w:val="28"/>
            <w:szCs w:val="28"/>
            <w:lang w:eastAsia="ru-RU"/>
          </w:rPr>
          <w:t>нашей новости</w:t>
        </w:r>
      </w:hyperlink>
      <w:r w:rsidRPr="00CE7919">
        <w:rPr>
          <w:rFonts w:ascii="Times New Roman" w:eastAsia="Times New Roman" w:hAnsi="Times New Roman" w:cs="Times New Roman"/>
          <w:sz w:val="28"/>
          <w:szCs w:val="28"/>
          <w:lang w:eastAsia="ru-RU"/>
        </w:rPr>
        <w:t>.</w:t>
      </w:r>
    </w:p>
    <w:p w14:paraId="7DF495F1" w14:textId="77777777" w:rsidR="00CE7919" w:rsidRPr="00CE7919" w:rsidRDefault="00CE7919" w:rsidP="00371975">
      <w:pPr>
        <w:spacing w:line="240" w:lineRule="auto"/>
        <w:ind w:firstLine="540"/>
        <w:jc w:val="both"/>
        <w:rPr>
          <w:rFonts w:ascii="Times New Roman" w:eastAsia="Times New Roman" w:hAnsi="Times New Roman" w:cs="Times New Roman"/>
          <w:color w:val="2E74B5" w:themeColor="accent1" w:themeShade="BF"/>
          <w:sz w:val="28"/>
          <w:szCs w:val="28"/>
          <w:lang w:eastAsia="ru-RU"/>
        </w:rPr>
      </w:pPr>
      <w:r w:rsidRPr="00CE7919">
        <w:rPr>
          <w:rFonts w:ascii="Times New Roman" w:eastAsia="Times New Roman" w:hAnsi="Times New Roman" w:cs="Times New Roman"/>
          <w:i/>
          <w:iCs/>
          <w:color w:val="2E74B5" w:themeColor="accent1" w:themeShade="BF"/>
          <w:sz w:val="28"/>
          <w:szCs w:val="28"/>
          <w:lang w:eastAsia="ru-RU"/>
        </w:rPr>
        <w:t xml:space="preserve">Документ: </w:t>
      </w:r>
      <w:hyperlink r:id="rId38" w:history="1">
        <w:r w:rsidRPr="00CE7919">
          <w:rPr>
            <w:rFonts w:ascii="Times New Roman" w:eastAsia="Times New Roman" w:hAnsi="Times New Roman" w:cs="Times New Roman"/>
            <w:i/>
            <w:iCs/>
            <w:color w:val="2E74B5" w:themeColor="accent1" w:themeShade="BF"/>
            <w:sz w:val="28"/>
            <w:szCs w:val="28"/>
            <w:lang w:eastAsia="ru-RU"/>
          </w:rPr>
          <w:t>Письмо</w:t>
        </w:r>
      </w:hyperlink>
      <w:r w:rsidRPr="00CE7919">
        <w:rPr>
          <w:rFonts w:ascii="Times New Roman" w:eastAsia="Times New Roman" w:hAnsi="Times New Roman" w:cs="Times New Roman"/>
          <w:i/>
          <w:iCs/>
          <w:color w:val="2E74B5" w:themeColor="accent1" w:themeShade="BF"/>
          <w:sz w:val="28"/>
          <w:szCs w:val="28"/>
          <w:lang w:eastAsia="ru-RU"/>
        </w:rPr>
        <w:t xml:space="preserve"> Минтруда России от 16.03.2020 N 14-2/В-267</w:t>
      </w:r>
    </w:p>
    <w:p w14:paraId="2B2945DF" w14:textId="77777777" w:rsidR="004A3564" w:rsidRPr="002E66F9" w:rsidRDefault="004A3564" w:rsidP="00371975">
      <w:pPr>
        <w:spacing w:line="240" w:lineRule="auto"/>
        <w:rPr>
          <w:rFonts w:ascii="Times New Roman" w:hAnsi="Times New Roman" w:cs="Times New Roman"/>
          <w:sz w:val="28"/>
          <w:szCs w:val="28"/>
        </w:rPr>
      </w:pPr>
    </w:p>
    <w:p w14:paraId="696A57A6" w14:textId="77777777" w:rsidR="00E46F5C" w:rsidRPr="00E46F5C" w:rsidRDefault="00E46F5C" w:rsidP="00371975">
      <w:pPr>
        <w:spacing w:line="240" w:lineRule="auto"/>
        <w:ind w:firstLine="540"/>
        <w:jc w:val="both"/>
        <w:rPr>
          <w:rFonts w:ascii="Times New Roman" w:eastAsia="Times New Roman" w:hAnsi="Times New Roman" w:cs="Times New Roman"/>
          <w:sz w:val="28"/>
          <w:szCs w:val="28"/>
          <w:lang w:eastAsia="ru-RU"/>
        </w:rPr>
      </w:pPr>
      <w:r w:rsidRPr="00E46F5C">
        <w:rPr>
          <w:rFonts w:ascii="Times New Roman" w:eastAsia="Times New Roman" w:hAnsi="Times New Roman" w:cs="Times New Roman"/>
          <w:b/>
          <w:bCs/>
          <w:sz w:val="28"/>
          <w:szCs w:val="28"/>
          <w:lang w:eastAsia="ru-RU"/>
        </w:rPr>
        <w:t>Минтруд: на рабочем месте СОУТ еще не проведена - укажите в трудовом договоре общие условия труда</w:t>
      </w:r>
    </w:p>
    <w:p w14:paraId="2FB15AC4" w14:textId="77777777" w:rsidR="00E46F5C" w:rsidRPr="00E46F5C" w:rsidRDefault="00E46F5C" w:rsidP="00371975">
      <w:pPr>
        <w:spacing w:line="240" w:lineRule="auto"/>
        <w:ind w:firstLine="540"/>
        <w:jc w:val="both"/>
        <w:rPr>
          <w:rFonts w:ascii="Times New Roman" w:eastAsia="Times New Roman" w:hAnsi="Times New Roman" w:cs="Times New Roman"/>
          <w:sz w:val="28"/>
          <w:szCs w:val="28"/>
          <w:lang w:eastAsia="ru-RU"/>
        </w:rPr>
      </w:pPr>
      <w:r w:rsidRPr="00E46F5C">
        <w:rPr>
          <w:rFonts w:ascii="Times New Roman" w:eastAsia="Times New Roman" w:hAnsi="Times New Roman" w:cs="Times New Roman"/>
          <w:sz w:val="28"/>
          <w:szCs w:val="28"/>
          <w:lang w:eastAsia="ru-RU"/>
        </w:rPr>
        <w:t xml:space="preserve">Если организация создала для нового сотрудника рабочее место, а спецоценка на нем еще не проводилась, то в трудовом договоре </w:t>
      </w:r>
      <w:hyperlink r:id="rId39" w:history="1">
        <w:r w:rsidRPr="00E46F5C">
          <w:rPr>
            <w:rFonts w:ascii="Times New Roman" w:eastAsia="Times New Roman" w:hAnsi="Times New Roman" w:cs="Times New Roman"/>
            <w:color w:val="0000FF"/>
            <w:sz w:val="28"/>
            <w:szCs w:val="28"/>
            <w:lang w:eastAsia="ru-RU"/>
          </w:rPr>
          <w:t>нужно указывать</w:t>
        </w:r>
      </w:hyperlink>
      <w:r w:rsidRPr="00E46F5C">
        <w:rPr>
          <w:rFonts w:ascii="Times New Roman" w:eastAsia="Times New Roman" w:hAnsi="Times New Roman" w:cs="Times New Roman"/>
          <w:sz w:val="28"/>
          <w:szCs w:val="28"/>
          <w:lang w:eastAsia="ru-RU"/>
        </w:rPr>
        <w:t xml:space="preserve"> общую характеристику условий труда. Следует описать рабочее место, используемое оборудование и особенности работы с ним.</w:t>
      </w:r>
    </w:p>
    <w:p w14:paraId="41F3D46A" w14:textId="77777777" w:rsidR="00E46F5C" w:rsidRPr="00E46F5C" w:rsidRDefault="00E46F5C" w:rsidP="00371975">
      <w:pPr>
        <w:spacing w:line="240" w:lineRule="auto"/>
        <w:ind w:firstLine="540"/>
        <w:jc w:val="both"/>
        <w:rPr>
          <w:rFonts w:ascii="Times New Roman" w:eastAsia="Times New Roman" w:hAnsi="Times New Roman" w:cs="Times New Roman"/>
          <w:sz w:val="28"/>
          <w:szCs w:val="28"/>
          <w:lang w:eastAsia="ru-RU"/>
        </w:rPr>
      </w:pPr>
      <w:r w:rsidRPr="00E46F5C">
        <w:rPr>
          <w:rFonts w:ascii="Times New Roman" w:eastAsia="Times New Roman" w:hAnsi="Times New Roman" w:cs="Times New Roman"/>
          <w:sz w:val="28"/>
          <w:szCs w:val="28"/>
          <w:lang w:eastAsia="ru-RU"/>
        </w:rPr>
        <w:t xml:space="preserve">Когда спецоценка будет проведена, потребуется внести недостающие сведения в трудовой договор </w:t>
      </w:r>
      <w:hyperlink r:id="rId40" w:history="1">
        <w:r w:rsidRPr="00E46F5C">
          <w:rPr>
            <w:rFonts w:ascii="Times New Roman" w:eastAsia="Times New Roman" w:hAnsi="Times New Roman" w:cs="Times New Roman"/>
            <w:color w:val="0000FF"/>
            <w:sz w:val="28"/>
            <w:szCs w:val="28"/>
            <w:lang w:eastAsia="ru-RU"/>
          </w:rPr>
          <w:t>дополнительным соглашением</w:t>
        </w:r>
      </w:hyperlink>
      <w:r w:rsidRPr="00E46F5C">
        <w:rPr>
          <w:rFonts w:ascii="Times New Roman" w:eastAsia="Times New Roman" w:hAnsi="Times New Roman" w:cs="Times New Roman"/>
          <w:sz w:val="28"/>
          <w:szCs w:val="28"/>
          <w:lang w:eastAsia="ru-RU"/>
        </w:rPr>
        <w:t>. Стоит указать класс условий труда, выявленные вредные и (или) опасные факторы, гарантии и компенсации за работу с ними.</w:t>
      </w:r>
    </w:p>
    <w:p w14:paraId="4228BDB9" w14:textId="77777777" w:rsidR="00E46F5C" w:rsidRPr="00E46F5C" w:rsidRDefault="00E46F5C" w:rsidP="00371975">
      <w:pPr>
        <w:spacing w:line="240" w:lineRule="auto"/>
        <w:ind w:firstLine="540"/>
        <w:jc w:val="both"/>
        <w:rPr>
          <w:rFonts w:ascii="Times New Roman" w:eastAsia="Times New Roman" w:hAnsi="Times New Roman" w:cs="Times New Roman"/>
          <w:sz w:val="28"/>
          <w:szCs w:val="28"/>
          <w:lang w:eastAsia="ru-RU"/>
        </w:rPr>
      </w:pPr>
      <w:r w:rsidRPr="00E46F5C">
        <w:rPr>
          <w:rFonts w:ascii="Times New Roman" w:eastAsia="Times New Roman" w:hAnsi="Times New Roman" w:cs="Times New Roman"/>
          <w:sz w:val="28"/>
          <w:szCs w:val="28"/>
          <w:lang w:eastAsia="ru-RU"/>
        </w:rPr>
        <w:t xml:space="preserve">Предупредить работника об изменении условий труда нужно </w:t>
      </w:r>
      <w:hyperlink r:id="rId41" w:history="1">
        <w:r w:rsidRPr="00E46F5C">
          <w:rPr>
            <w:rFonts w:ascii="Times New Roman" w:eastAsia="Times New Roman" w:hAnsi="Times New Roman" w:cs="Times New Roman"/>
            <w:color w:val="0000FF"/>
            <w:sz w:val="28"/>
            <w:szCs w:val="28"/>
            <w:lang w:eastAsia="ru-RU"/>
          </w:rPr>
          <w:t>не позднее чем за два месяца</w:t>
        </w:r>
      </w:hyperlink>
      <w:r w:rsidRPr="00E46F5C">
        <w:rPr>
          <w:rFonts w:ascii="Times New Roman" w:eastAsia="Times New Roman" w:hAnsi="Times New Roman" w:cs="Times New Roman"/>
          <w:sz w:val="28"/>
          <w:szCs w:val="28"/>
          <w:lang w:eastAsia="ru-RU"/>
        </w:rPr>
        <w:t xml:space="preserve">. Это уведомление не заменяет ознакомления сотрудника с результатами СОУТ. Последнее нужно сделать </w:t>
      </w:r>
      <w:hyperlink r:id="rId42" w:history="1">
        <w:r w:rsidRPr="00E46F5C">
          <w:rPr>
            <w:rFonts w:ascii="Times New Roman" w:eastAsia="Times New Roman" w:hAnsi="Times New Roman" w:cs="Times New Roman"/>
            <w:color w:val="0000FF"/>
            <w:sz w:val="28"/>
            <w:szCs w:val="28"/>
            <w:lang w:eastAsia="ru-RU"/>
          </w:rPr>
          <w:t>не позднее 30 календарных дней</w:t>
        </w:r>
      </w:hyperlink>
      <w:r w:rsidRPr="00E46F5C">
        <w:rPr>
          <w:rFonts w:ascii="Times New Roman" w:eastAsia="Times New Roman" w:hAnsi="Times New Roman" w:cs="Times New Roman"/>
          <w:sz w:val="28"/>
          <w:szCs w:val="28"/>
          <w:lang w:eastAsia="ru-RU"/>
        </w:rPr>
        <w:t xml:space="preserve"> со дня утверждения отчета о спецоценке.</w:t>
      </w:r>
    </w:p>
    <w:p w14:paraId="30034C88" w14:textId="77777777" w:rsidR="00E46F5C" w:rsidRPr="00E46F5C" w:rsidRDefault="00E46F5C" w:rsidP="00371975">
      <w:pPr>
        <w:spacing w:line="240" w:lineRule="auto"/>
        <w:ind w:firstLine="540"/>
        <w:jc w:val="both"/>
        <w:rPr>
          <w:rFonts w:ascii="Times New Roman" w:eastAsia="Times New Roman" w:hAnsi="Times New Roman" w:cs="Times New Roman"/>
          <w:sz w:val="28"/>
          <w:szCs w:val="28"/>
          <w:lang w:eastAsia="ru-RU"/>
        </w:rPr>
      </w:pPr>
      <w:r w:rsidRPr="00E46F5C">
        <w:rPr>
          <w:rFonts w:ascii="Times New Roman" w:eastAsia="Times New Roman" w:hAnsi="Times New Roman" w:cs="Times New Roman"/>
          <w:sz w:val="28"/>
          <w:szCs w:val="28"/>
          <w:lang w:eastAsia="ru-RU"/>
        </w:rPr>
        <w:lastRenderedPageBreak/>
        <w:t xml:space="preserve">Ранее ведомство уже </w:t>
      </w:r>
      <w:hyperlink r:id="rId43" w:history="1">
        <w:r w:rsidRPr="00E46F5C">
          <w:rPr>
            <w:rFonts w:ascii="Times New Roman" w:eastAsia="Times New Roman" w:hAnsi="Times New Roman" w:cs="Times New Roman"/>
            <w:color w:val="0000FF"/>
            <w:sz w:val="28"/>
            <w:szCs w:val="28"/>
            <w:lang w:eastAsia="ru-RU"/>
          </w:rPr>
          <w:t>высказывало</w:t>
        </w:r>
      </w:hyperlink>
      <w:r w:rsidRPr="00E46F5C">
        <w:rPr>
          <w:rFonts w:ascii="Times New Roman" w:eastAsia="Times New Roman" w:hAnsi="Times New Roman" w:cs="Times New Roman"/>
          <w:sz w:val="28"/>
          <w:szCs w:val="28"/>
          <w:lang w:eastAsia="ru-RU"/>
        </w:rPr>
        <w:t xml:space="preserve"> подобный подход к оформлению условий труда на рабочем месте.</w:t>
      </w:r>
    </w:p>
    <w:p w14:paraId="099BCD95" w14:textId="77777777" w:rsidR="00E46F5C" w:rsidRPr="00E46F5C" w:rsidRDefault="00E46F5C" w:rsidP="00371975">
      <w:pPr>
        <w:spacing w:line="240" w:lineRule="auto"/>
        <w:ind w:firstLine="540"/>
        <w:jc w:val="both"/>
        <w:rPr>
          <w:rFonts w:ascii="Times New Roman" w:eastAsia="Times New Roman" w:hAnsi="Times New Roman" w:cs="Times New Roman"/>
          <w:sz w:val="28"/>
          <w:szCs w:val="28"/>
          <w:lang w:eastAsia="ru-RU"/>
        </w:rPr>
      </w:pPr>
      <w:r w:rsidRPr="00E46F5C">
        <w:rPr>
          <w:rFonts w:ascii="Times New Roman" w:eastAsia="Times New Roman" w:hAnsi="Times New Roman" w:cs="Times New Roman"/>
          <w:sz w:val="28"/>
          <w:szCs w:val="28"/>
          <w:lang w:eastAsia="ru-RU"/>
        </w:rPr>
        <w:t>Напомним, что для новых рабочих мест спецоценку нужно проводить в течение 12 месяцев со дня их ввода в эксплуатацию.</w:t>
      </w:r>
    </w:p>
    <w:p w14:paraId="392A8E3E" w14:textId="77777777" w:rsidR="00E46F5C" w:rsidRPr="00E46F5C" w:rsidRDefault="00E46F5C" w:rsidP="00371975">
      <w:pPr>
        <w:spacing w:line="240" w:lineRule="auto"/>
        <w:ind w:firstLine="540"/>
        <w:jc w:val="both"/>
        <w:rPr>
          <w:rFonts w:ascii="Times New Roman" w:eastAsia="Times New Roman" w:hAnsi="Times New Roman" w:cs="Times New Roman"/>
          <w:sz w:val="28"/>
          <w:szCs w:val="28"/>
          <w:lang w:eastAsia="ru-RU"/>
        </w:rPr>
      </w:pPr>
      <w:r w:rsidRPr="00E46F5C">
        <w:rPr>
          <w:rFonts w:ascii="Times New Roman" w:eastAsia="Times New Roman" w:hAnsi="Times New Roman" w:cs="Times New Roman"/>
          <w:i/>
          <w:iCs/>
          <w:color w:val="2E74B5" w:themeColor="accent1" w:themeShade="BF"/>
          <w:sz w:val="28"/>
          <w:szCs w:val="28"/>
          <w:lang w:eastAsia="ru-RU"/>
        </w:rPr>
        <w:t xml:space="preserve">Документы: </w:t>
      </w:r>
      <w:hyperlink r:id="rId44" w:history="1">
        <w:r w:rsidRPr="00E46F5C">
          <w:rPr>
            <w:rFonts w:ascii="Times New Roman" w:eastAsia="Times New Roman" w:hAnsi="Times New Roman" w:cs="Times New Roman"/>
            <w:i/>
            <w:iCs/>
            <w:color w:val="2E74B5" w:themeColor="accent1" w:themeShade="BF"/>
            <w:sz w:val="28"/>
            <w:szCs w:val="28"/>
            <w:lang w:eastAsia="ru-RU"/>
          </w:rPr>
          <w:t>Письмо</w:t>
        </w:r>
      </w:hyperlink>
      <w:r w:rsidRPr="00E46F5C">
        <w:rPr>
          <w:rFonts w:ascii="Times New Roman" w:eastAsia="Times New Roman" w:hAnsi="Times New Roman" w:cs="Times New Roman"/>
          <w:i/>
          <w:iCs/>
          <w:color w:val="2E74B5" w:themeColor="accent1" w:themeShade="BF"/>
          <w:sz w:val="28"/>
          <w:szCs w:val="28"/>
          <w:lang w:eastAsia="ru-RU"/>
        </w:rPr>
        <w:t xml:space="preserve"> Минтруда России от 26.03.2020 N 15-1/В-1375</w:t>
      </w:r>
    </w:p>
    <w:p w14:paraId="309FB472" w14:textId="77777777" w:rsidR="004A3564" w:rsidRPr="002E66F9" w:rsidRDefault="004A3564" w:rsidP="00371975">
      <w:pPr>
        <w:spacing w:line="240" w:lineRule="auto"/>
        <w:rPr>
          <w:rFonts w:ascii="Times New Roman" w:hAnsi="Times New Roman" w:cs="Times New Roman"/>
          <w:sz w:val="28"/>
          <w:szCs w:val="28"/>
        </w:rPr>
      </w:pPr>
    </w:p>
    <w:p w14:paraId="79DA3DAC" w14:textId="77777777" w:rsidR="00FF4BE8" w:rsidRPr="00FF4BE8" w:rsidRDefault="00FF4BE8" w:rsidP="00371975">
      <w:pPr>
        <w:spacing w:line="240" w:lineRule="auto"/>
        <w:ind w:firstLine="540"/>
        <w:jc w:val="both"/>
        <w:rPr>
          <w:rFonts w:ascii="Times New Roman" w:eastAsia="Times New Roman" w:hAnsi="Times New Roman" w:cs="Times New Roman"/>
          <w:sz w:val="28"/>
          <w:szCs w:val="28"/>
          <w:lang w:eastAsia="ru-RU"/>
        </w:rPr>
      </w:pPr>
      <w:r w:rsidRPr="00FF4BE8">
        <w:rPr>
          <w:rFonts w:ascii="Times New Roman" w:eastAsia="Times New Roman" w:hAnsi="Times New Roman" w:cs="Times New Roman"/>
          <w:b/>
          <w:bCs/>
          <w:sz w:val="28"/>
          <w:szCs w:val="28"/>
          <w:lang w:eastAsia="ru-RU"/>
        </w:rPr>
        <w:t>Минтруд: нужно заполнять график отпусков на работника, даже если он будет уволен в январе</w:t>
      </w:r>
    </w:p>
    <w:p w14:paraId="447CDB88" w14:textId="77777777" w:rsidR="00FF4BE8" w:rsidRPr="00FF4BE8" w:rsidRDefault="00FF4BE8" w:rsidP="00371975">
      <w:pPr>
        <w:spacing w:line="240" w:lineRule="auto"/>
        <w:ind w:firstLine="540"/>
        <w:jc w:val="both"/>
        <w:rPr>
          <w:rFonts w:ascii="Times New Roman" w:eastAsia="Times New Roman" w:hAnsi="Times New Roman" w:cs="Times New Roman"/>
          <w:sz w:val="28"/>
          <w:szCs w:val="28"/>
          <w:lang w:eastAsia="ru-RU"/>
        </w:rPr>
      </w:pPr>
      <w:r w:rsidRPr="00FF4BE8">
        <w:rPr>
          <w:rFonts w:ascii="Times New Roman" w:eastAsia="Times New Roman" w:hAnsi="Times New Roman" w:cs="Times New Roman"/>
          <w:sz w:val="28"/>
          <w:szCs w:val="28"/>
          <w:lang w:eastAsia="ru-RU"/>
        </w:rPr>
        <w:t>Ведомство указало, что в график отпусков нужно включать всех сотрудников, работающих в организации на день его утверждения. Следует добавлять и тех, кто будет уволен в течение года. Например, в графике должен быть работник, у которого срок трудового договора истекает в январе.</w:t>
      </w:r>
    </w:p>
    <w:p w14:paraId="04FEC78D" w14:textId="77777777" w:rsidR="00FF4BE8" w:rsidRPr="00FF4BE8" w:rsidRDefault="00FF4BE8" w:rsidP="00371975">
      <w:pPr>
        <w:spacing w:line="240" w:lineRule="auto"/>
        <w:ind w:firstLine="540"/>
        <w:jc w:val="both"/>
        <w:rPr>
          <w:rFonts w:ascii="Times New Roman" w:eastAsia="Times New Roman" w:hAnsi="Times New Roman" w:cs="Times New Roman"/>
          <w:color w:val="2E74B5" w:themeColor="accent1" w:themeShade="BF"/>
          <w:sz w:val="28"/>
          <w:szCs w:val="28"/>
          <w:lang w:eastAsia="ru-RU"/>
        </w:rPr>
      </w:pPr>
      <w:r w:rsidRPr="00FF4BE8">
        <w:rPr>
          <w:rFonts w:ascii="Times New Roman" w:eastAsia="Times New Roman" w:hAnsi="Times New Roman" w:cs="Times New Roman"/>
          <w:i/>
          <w:iCs/>
          <w:color w:val="2E74B5" w:themeColor="accent1" w:themeShade="BF"/>
          <w:sz w:val="28"/>
          <w:szCs w:val="28"/>
          <w:lang w:eastAsia="ru-RU"/>
        </w:rPr>
        <w:t xml:space="preserve">Документы: </w:t>
      </w:r>
      <w:hyperlink r:id="rId45" w:history="1">
        <w:r w:rsidRPr="00FF4BE8">
          <w:rPr>
            <w:rFonts w:ascii="Times New Roman" w:eastAsia="Times New Roman" w:hAnsi="Times New Roman" w:cs="Times New Roman"/>
            <w:i/>
            <w:iCs/>
            <w:color w:val="2E74B5" w:themeColor="accent1" w:themeShade="BF"/>
            <w:sz w:val="28"/>
            <w:szCs w:val="28"/>
            <w:lang w:eastAsia="ru-RU"/>
          </w:rPr>
          <w:t>Письмо</w:t>
        </w:r>
      </w:hyperlink>
      <w:r w:rsidRPr="00FF4BE8">
        <w:rPr>
          <w:rFonts w:ascii="Times New Roman" w:eastAsia="Times New Roman" w:hAnsi="Times New Roman" w:cs="Times New Roman"/>
          <w:i/>
          <w:iCs/>
          <w:color w:val="2E74B5" w:themeColor="accent1" w:themeShade="BF"/>
          <w:sz w:val="28"/>
          <w:szCs w:val="28"/>
          <w:lang w:eastAsia="ru-RU"/>
        </w:rPr>
        <w:t xml:space="preserve"> Минтруда России от 27.03.2020 N 14-2/В-321</w:t>
      </w:r>
    </w:p>
    <w:p w14:paraId="3D3A2937" w14:textId="77777777" w:rsidR="00FF4BE8" w:rsidRPr="00FF4BE8" w:rsidRDefault="00621167" w:rsidP="00371975">
      <w:pPr>
        <w:spacing w:line="240" w:lineRule="auto"/>
        <w:ind w:firstLine="540"/>
        <w:jc w:val="both"/>
        <w:rPr>
          <w:rFonts w:ascii="Times New Roman" w:eastAsia="Times New Roman" w:hAnsi="Times New Roman" w:cs="Times New Roman"/>
          <w:color w:val="2E74B5" w:themeColor="accent1" w:themeShade="BF"/>
          <w:sz w:val="28"/>
          <w:szCs w:val="28"/>
          <w:lang w:eastAsia="ru-RU"/>
        </w:rPr>
      </w:pPr>
      <w:hyperlink r:id="rId46" w:history="1">
        <w:r w:rsidR="00FF4BE8" w:rsidRPr="00FF4BE8">
          <w:rPr>
            <w:rFonts w:ascii="Times New Roman" w:eastAsia="Times New Roman" w:hAnsi="Times New Roman" w:cs="Times New Roman"/>
            <w:i/>
            <w:iCs/>
            <w:color w:val="2E74B5" w:themeColor="accent1" w:themeShade="BF"/>
            <w:sz w:val="28"/>
            <w:szCs w:val="28"/>
            <w:lang w:eastAsia="ru-RU"/>
          </w:rPr>
          <w:t>Письмо</w:t>
        </w:r>
      </w:hyperlink>
      <w:r w:rsidR="00FF4BE8" w:rsidRPr="00FF4BE8">
        <w:rPr>
          <w:rFonts w:ascii="Times New Roman" w:eastAsia="Times New Roman" w:hAnsi="Times New Roman" w:cs="Times New Roman"/>
          <w:i/>
          <w:iCs/>
          <w:color w:val="2E74B5" w:themeColor="accent1" w:themeShade="BF"/>
          <w:sz w:val="28"/>
          <w:szCs w:val="28"/>
          <w:lang w:eastAsia="ru-RU"/>
        </w:rPr>
        <w:t xml:space="preserve"> Минтруда России от 09.04.2020 N 14-2/В-395</w:t>
      </w:r>
    </w:p>
    <w:p w14:paraId="7B4BF746" w14:textId="77777777" w:rsidR="004A3564" w:rsidRPr="002E66F9" w:rsidRDefault="004A3564" w:rsidP="00371975">
      <w:pPr>
        <w:spacing w:line="240" w:lineRule="auto"/>
        <w:rPr>
          <w:rFonts w:ascii="Times New Roman" w:hAnsi="Times New Roman" w:cs="Times New Roman"/>
          <w:sz w:val="28"/>
          <w:szCs w:val="28"/>
        </w:rPr>
      </w:pPr>
    </w:p>
    <w:p w14:paraId="2C5A1F88" w14:textId="77777777" w:rsidR="0096091C" w:rsidRPr="0096091C" w:rsidRDefault="0096091C" w:rsidP="00371975">
      <w:pPr>
        <w:spacing w:line="240" w:lineRule="auto"/>
        <w:ind w:firstLine="540"/>
        <w:jc w:val="both"/>
        <w:rPr>
          <w:rFonts w:ascii="Times New Roman" w:eastAsia="Times New Roman" w:hAnsi="Times New Roman" w:cs="Times New Roman"/>
          <w:sz w:val="28"/>
          <w:szCs w:val="28"/>
          <w:lang w:eastAsia="ru-RU"/>
        </w:rPr>
      </w:pPr>
      <w:r w:rsidRPr="0096091C">
        <w:rPr>
          <w:rFonts w:ascii="Times New Roman" w:eastAsia="Times New Roman" w:hAnsi="Times New Roman" w:cs="Times New Roman"/>
          <w:b/>
          <w:bCs/>
          <w:sz w:val="28"/>
          <w:szCs w:val="28"/>
          <w:lang w:eastAsia="ru-RU"/>
        </w:rPr>
        <w:t>Минтруд разъяснил, как заполнить СЗВ-ТД при переходе совместителя в основные работники</w:t>
      </w:r>
    </w:p>
    <w:p w14:paraId="18787BDA" w14:textId="77777777" w:rsidR="0096091C" w:rsidRPr="0096091C" w:rsidRDefault="0096091C" w:rsidP="00371975">
      <w:pPr>
        <w:spacing w:line="240" w:lineRule="auto"/>
        <w:ind w:firstLine="540"/>
        <w:jc w:val="both"/>
        <w:rPr>
          <w:rFonts w:ascii="Times New Roman" w:eastAsia="Times New Roman" w:hAnsi="Times New Roman" w:cs="Times New Roman"/>
          <w:sz w:val="28"/>
          <w:szCs w:val="28"/>
          <w:lang w:eastAsia="ru-RU"/>
        </w:rPr>
      </w:pPr>
      <w:r w:rsidRPr="0096091C">
        <w:rPr>
          <w:rFonts w:ascii="Times New Roman" w:eastAsia="Times New Roman" w:hAnsi="Times New Roman" w:cs="Times New Roman"/>
          <w:sz w:val="28"/>
          <w:szCs w:val="28"/>
          <w:lang w:eastAsia="ru-RU"/>
        </w:rPr>
        <w:t xml:space="preserve">Ведомство указало, что способ заполнения </w:t>
      </w:r>
      <w:hyperlink r:id="rId47" w:history="1">
        <w:r w:rsidRPr="0096091C">
          <w:rPr>
            <w:rFonts w:ascii="Times New Roman" w:eastAsia="Times New Roman" w:hAnsi="Times New Roman" w:cs="Times New Roman"/>
            <w:color w:val="0000FF"/>
            <w:sz w:val="28"/>
            <w:szCs w:val="28"/>
            <w:lang w:eastAsia="ru-RU"/>
          </w:rPr>
          <w:t>СЗВ-ТД</w:t>
        </w:r>
      </w:hyperlink>
      <w:r w:rsidRPr="0096091C">
        <w:rPr>
          <w:rFonts w:ascii="Times New Roman" w:eastAsia="Times New Roman" w:hAnsi="Times New Roman" w:cs="Times New Roman"/>
          <w:sz w:val="28"/>
          <w:szCs w:val="28"/>
          <w:lang w:eastAsia="ru-RU"/>
        </w:rPr>
        <w:t xml:space="preserve"> зависит от того, как оформлен переход сотрудника из совместителя в основного работника. Есть два варианта:</w:t>
      </w:r>
    </w:p>
    <w:p w14:paraId="61340CB2" w14:textId="77777777" w:rsidR="0096091C" w:rsidRPr="0096091C" w:rsidRDefault="0096091C" w:rsidP="00371975">
      <w:pPr>
        <w:spacing w:line="240" w:lineRule="auto"/>
        <w:ind w:firstLine="540"/>
        <w:jc w:val="both"/>
        <w:rPr>
          <w:rFonts w:ascii="Times New Roman" w:eastAsia="Times New Roman" w:hAnsi="Times New Roman" w:cs="Times New Roman"/>
          <w:sz w:val="28"/>
          <w:szCs w:val="28"/>
          <w:lang w:eastAsia="ru-RU"/>
        </w:rPr>
      </w:pPr>
      <w:r w:rsidRPr="0096091C">
        <w:rPr>
          <w:rFonts w:ascii="Times New Roman" w:eastAsia="Times New Roman" w:hAnsi="Times New Roman" w:cs="Times New Roman"/>
          <w:sz w:val="28"/>
          <w:szCs w:val="28"/>
          <w:lang w:eastAsia="ru-RU"/>
        </w:rPr>
        <w:t xml:space="preserve">- если стороны заключили соглашение, то кадровое мероприятие </w:t>
      </w:r>
      <w:hyperlink r:id="rId48" w:history="1">
        <w:r w:rsidRPr="0096091C">
          <w:rPr>
            <w:rFonts w:ascii="Times New Roman" w:eastAsia="Times New Roman" w:hAnsi="Times New Roman" w:cs="Times New Roman"/>
            <w:color w:val="0000FF"/>
            <w:sz w:val="28"/>
            <w:szCs w:val="28"/>
            <w:lang w:eastAsia="ru-RU"/>
          </w:rPr>
          <w:t>нужно указать</w:t>
        </w:r>
      </w:hyperlink>
      <w:r w:rsidRPr="0096091C">
        <w:rPr>
          <w:rFonts w:ascii="Times New Roman" w:eastAsia="Times New Roman" w:hAnsi="Times New Roman" w:cs="Times New Roman"/>
          <w:sz w:val="28"/>
          <w:szCs w:val="28"/>
          <w:lang w:eastAsia="ru-RU"/>
        </w:rPr>
        <w:t xml:space="preserve"> как перевод с работы по совместительству на основную работу;</w:t>
      </w:r>
    </w:p>
    <w:p w14:paraId="24D7F2D7" w14:textId="77777777" w:rsidR="0096091C" w:rsidRPr="0096091C" w:rsidRDefault="0096091C" w:rsidP="00371975">
      <w:pPr>
        <w:spacing w:line="240" w:lineRule="auto"/>
        <w:ind w:firstLine="540"/>
        <w:jc w:val="both"/>
        <w:rPr>
          <w:rFonts w:ascii="Times New Roman" w:eastAsia="Times New Roman" w:hAnsi="Times New Roman" w:cs="Times New Roman"/>
          <w:sz w:val="28"/>
          <w:szCs w:val="28"/>
          <w:lang w:eastAsia="ru-RU"/>
        </w:rPr>
      </w:pPr>
      <w:r w:rsidRPr="0096091C">
        <w:rPr>
          <w:rFonts w:ascii="Times New Roman" w:eastAsia="Times New Roman" w:hAnsi="Times New Roman" w:cs="Times New Roman"/>
          <w:sz w:val="28"/>
          <w:szCs w:val="28"/>
          <w:lang w:eastAsia="ru-RU"/>
        </w:rPr>
        <w:t xml:space="preserve">- если переход произошел через процедуру "увольнение-прием", то в СЗВ-ТД это </w:t>
      </w:r>
      <w:hyperlink r:id="rId49" w:history="1">
        <w:r w:rsidRPr="0096091C">
          <w:rPr>
            <w:rFonts w:ascii="Times New Roman" w:eastAsia="Times New Roman" w:hAnsi="Times New Roman" w:cs="Times New Roman"/>
            <w:color w:val="0000FF"/>
            <w:sz w:val="28"/>
            <w:szCs w:val="28"/>
            <w:lang w:eastAsia="ru-RU"/>
          </w:rPr>
          <w:t>отражается</w:t>
        </w:r>
      </w:hyperlink>
      <w:r w:rsidRPr="0096091C">
        <w:rPr>
          <w:rFonts w:ascii="Times New Roman" w:eastAsia="Times New Roman" w:hAnsi="Times New Roman" w:cs="Times New Roman"/>
          <w:sz w:val="28"/>
          <w:szCs w:val="28"/>
          <w:lang w:eastAsia="ru-RU"/>
        </w:rPr>
        <w:t xml:space="preserve"> как увольнение с работы по совместительству и прием на основную должность.</w:t>
      </w:r>
    </w:p>
    <w:p w14:paraId="0B8BE458" w14:textId="77777777" w:rsidR="0096091C" w:rsidRPr="0096091C" w:rsidRDefault="0096091C" w:rsidP="00371975">
      <w:pPr>
        <w:spacing w:line="240" w:lineRule="auto"/>
        <w:ind w:firstLine="540"/>
        <w:jc w:val="both"/>
        <w:rPr>
          <w:rFonts w:ascii="Times New Roman" w:eastAsia="Times New Roman" w:hAnsi="Times New Roman" w:cs="Times New Roman"/>
          <w:sz w:val="28"/>
          <w:szCs w:val="28"/>
          <w:lang w:eastAsia="ru-RU"/>
        </w:rPr>
      </w:pPr>
      <w:r w:rsidRPr="0096091C">
        <w:rPr>
          <w:rFonts w:ascii="Times New Roman" w:eastAsia="Times New Roman" w:hAnsi="Times New Roman" w:cs="Times New Roman"/>
          <w:sz w:val="28"/>
          <w:szCs w:val="28"/>
          <w:lang w:eastAsia="ru-RU"/>
        </w:rPr>
        <w:t xml:space="preserve">Как заполнять форму СЗВ-ТД и подавать ее в ПФР, читайте в нашем </w:t>
      </w:r>
      <w:hyperlink r:id="rId50" w:history="1">
        <w:r w:rsidRPr="0096091C">
          <w:rPr>
            <w:rFonts w:ascii="Times New Roman" w:eastAsia="Times New Roman" w:hAnsi="Times New Roman" w:cs="Times New Roman"/>
            <w:color w:val="0000FF"/>
            <w:sz w:val="28"/>
            <w:szCs w:val="28"/>
            <w:lang w:eastAsia="ru-RU"/>
          </w:rPr>
          <w:t>обзоре</w:t>
        </w:r>
      </w:hyperlink>
      <w:r w:rsidRPr="0096091C">
        <w:rPr>
          <w:rFonts w:ascii="Times New Roman" w:eastAsia="Times New Roman" w:hAnsi="Times New Roman" w:cs="Times New Roman"/>
          <w:sz w:val="28"/>
          <w:szCs w:val="28"/>
          <w:lang w:eastAsia="ru-RU"/>
        </w:rPr>
        <w:t>.</w:t>
      </w:r>
    </w:p>
    <w:p w14:paraId="10C3CD54" w14:textId="77777777" w:rsidR="0096091C" w:rsidRPr="0096091C" w:rsidRDefault="0096091C" w:rsidP="00371975">
      <w:pPr>
        <w:spacing w:line="240" w:lineRule="auto"/>
        <w:ind w:firstLine="540"/>
        <w:jc w:val="both"/>
        <w:rPr>
          <w:rFonts w:ascii="Times New Roman" w:eastAsia="Times New Roman" w:hAnsi="Times New Roman" w:cs="Times New Roman"/>
          <w:sz w:val="28"/>
          <w:szCs w:val="28"/>
          <w:lang w:eastAsia="ru-RU"/>
        </w:rPr>
      </w:pPr>
      <w:r w:rsidRPr="0096091C">
        <w:rPr>
          <w:rFonts w:ascii="Times New Roman" w:eastAsia="Times New Roman" w:hAnsi="Times New Roman" w:cs="Times New Roman"/>
          <w:i/>
          <w:iCs/>
          <w:color w:val="2E74B5" w:themeColor="accent1" w:themeShade="BF"/>
          <w:sz w:val="28"/>
          <w:szCs w:val="28"/>
          <w:lang w:eastAsia="ru-RU"/>
        </w:rPr>
        <w:t xml:space="preserve">Документ: </w:t>
      </w:r>
      <w:hyperlink r:id="rId51" w:history="1">
        <w:r w:rsidRPr="0096091C">
          <w:rPr>
            <w:rFonts w:ascii="Times New Roman" w:eastAsia="Times New Roman" w:hAnsi="Times New Roman" w:cs="Times New Roman"/>
            <w:i/>
            <w:iCs/>
            <w:color w:val="2E74B5" w:themeColor="accent1" w:themeShade="BF"/>
            <w:sz w:val="28"/>
            <w:szCs w:val="28"/>
            <w:lang w:eastAsia="ru-RU"/>
          </w:rPr>
          <w:t>Письмо</w:t>
        </w:r>
      </w:hyperlink>
      <w:r w:rsidRPr="0096091C">
        <w:rPr>
          <w:rFonts w:ascii="Times New Roman" w:eastAsia="Times New Roman" w:hAnsi="Times New Roman" w:cs="Times New Roman"/>
          <w:i/>
          <w:iCs/>
          <w:color w:val="2E74B5" w:themeColor="accent1" w:themeShade="BF"/>
          <w:sz w:val="28"/>
          <w:szCs w:val="28"/>
          <w:lang w:eastAsia="ru-RU"/>
        </w:rPr>
        <w:t xml:space="preserve"> Минтруда России от 25.03.2020 N 14-2/В-308</w:t>
      </w:r>
    </w:p>
    <w:p w14:paraId="06C24DEC" w14:textId="6DBFFE26" w:rsidR="00371975" w:rsidRPr="00371975" w:rsidRDefault="00371975" w:rsidP="00371975">
      <w:pPr>
        <w:spacing w:line="240" w:lineRule="auto"/>
        <w:jc w:val="both"/>
        <w:rPr>
          <w:rFonts w:ascii="Times New Roman" w:eastAsia="Times New Roman" w:hAnsi="Times New Roman" w:cs="Times New Roman"/>
          <w:color w:val="2E74B5" w:themeColor="accent1" w:themeShade="BF"/>
          <w:sz w:val="28"/>
          <w:szCs w:val="28"/>
          <w:lang w:eastAsia="ru-RU"/>
        </w:rPr>
      </w:pPr>
      <w:r w:rsidRPr="00371975">
        <w:rPr>
          <w:rFonts w:ascii="Times New Roman" w:eastAsia="Times New Roman" w:hAnsi="Times New Roman" w:cs="Times New Roman"/>
          <w:color w:val="2E74B5" w:themeColor="accent1" w:themeShade="BF"/>
          <w:sz w:val="28"/>
          <w:szCs w:val="28"/>
          <w:lang w:eastAsia="ru-RU"/>
        </w:rPr>
        <w:t>&lt;Письмо&gt; Минпросвещения России N ДГ-334/06, ФАС России N АК/34592/20 от 23.04.2020</w:t>
      </w:r>
      <w:r>
        <w:rPr>
          <w:rFonts w:ascii="Times New Roman" w:eastAsia="Times New Roman" w:hAnsi="Times New Roman" w:cs="Times New Roman"/>
          <w:color w:val="2E74B5" w:themeColor="accent1" w:themeShade="BF"/>
          <w:sz w:val="28"/>
          <w:szCs w:val="28"/>
          <w:lang w:eastAsia="ru-RU"/>
        </w:rPr>
        <w:t xml:space="preserve"> </w:t>
      </w:r>
      <w:r w:rsidRPr="00371975">
        <w:rPr>
          <w:rFonts w:ascii="Times New Roman" w:eastAsia="Times New Roman" w:hAnsi="Times New Roman" w:cs="Times New Roman"/>
          <w:color w:val="2E74B5" w:themeColor="accent1" w:themeShade="BF"/>
          <w:sz w:val="28"/>
          <w:szCs w:val="28"/>
          <w:lang w:eastAsia="ru-RU"/>
        </w:rPr>
        <w:t>"О недопущении ограничения конкуренции в сфере дополнительного образования детей"</w:t>
      </w:r>
    </w:p>
    <w:p w14:paraId="67341C91" w14:textId="77777777" w:rsidR="00371975" w:rsidRPr="00371975" w:rsidRDefault="00371975" w:rsidP="00371975">
      <w:pPr>
        <w:spacing w:line="240" w:lineRule="auto"/>
        <w:ind w:firstLine="540"/>
        <w:jc w:val="both"/>
        <w:rPr>
          <w:rFonts w:ascii="Times New Roman" w:eastAsia="Times New Roman" w:hAnsi="Times New Roman" w:cs="Times New Roman"/>
          <w:sz w:val="28"/>
          <w:szCs w:val="28"/>
          <w:lang w:eastAsia="ru-RU"/>
        </w:rPr>
      </w:pPr>
      <w:r w:rsidRPr="00371975">
        <w:rPr>
          <w:rFonts w:ascii="Times New Roman" w:eastAsia="Times New Roman" w:hAnsi="Times New Roman" w:cs="Times New Roman"/>
          <w:sz w:val="28"/>
          <w:szCs w:val="28"/>
          <w:lang w:eastAsia="ru-RU"/>
        </w:rPr>
        <w:t> </w:t>
      </w:r>
      <w:r w:rsidRPr="00371975">
        <w:rPr>
          <w:rFonts w:ascii="Times New Roman" w:eastAsia="Times New Roman" w:hAnsi="Times New Roman" w:cs="Times New Roman"/>
          <w:b/>
          <w:bCs/>
          <w:sz w:val="28"/>
          <w:szCs w:val="28"/>
          <w:lang w:eastAsia="ru-RU"/>
        </w:rPr>
        <w:t>В рамках реализации системы дополнительного образования детей не должна допускаться дискриминация организаций частной формы собственности и индивидуальных предпринимателей</w:t>
      </w:r>
    </w:p>
    <w:p w14:paraId="5538CB9A" w14:textId="77777777" w:rsidR="00371975" w:rsidRPr="00371975" w:rsidRDefault="00371975" w:rsidP="00371975">
      <w:pPr>
        <w:spacing w:line="240" w:lineRule="auto"/>
        <w:ind w:firstLine="540"/>
        <w:jc w:val="both"/>
        <w:rPr>
          <w:rFonts w:ascii="Times New Roman" w:eastAsia="Times New Roman" w:hAnsi="Times New Roman" w:cs="Times New Roman"/>
          <w:sz w:val="28"/>
          <w:szCs w:val="28"/>
          <w:lang w:eastAsia="ru-RU"/>
        </w:rPr>
      </w:pPr>
      <w:r w:rsidRPr="00371975">
        <w:rPr>
          <w:rFonts w:ascii="Times New Roman" w:eastAsia="Times New Roman" w:hAnsi="Times New Roman" w:cs="Times New Roman"/>
          <w:sz w:val="28"/>
          <w:szCs w:val="28"/>
          <w:lang w:eastAsia="ru-RU"/>
        </w:rPr>
        <w:t>Субъектам РФ и муниципальным образованиям при разработке проектов нормативных правовых актов, регулирующих реализацию системы дополнительного образования детей (далее - Система), необходимо особое внимание уделять недопущению включения в указанные акты положений, в том числе содержащих:</w:t>
      </w:r>
    </w:p>
    <w:p w14:paraId="7EE7C67B" w14:textId="77777777" w:rsidR="00371975" w:rsidRPr="00371975" w:rsidRDefault="00371975" w:rsidP="00371975">
      <w:pPr>
        <w:spacing w:line="240" w:lineRule="auto"/>
        <w:ind w:firstLine="540"/>
        <w:jc w:val="both"/>
        <w:rPr>
          <w:rFonts w:ascii="Times New Roman" w:eastAsia="Times New Roman" w:hAnsi="Times New Roman" w:cs="Times New Roman"/>
          <w:sz w:val="28"/>
          <w:szCs w:val="28"/>
          <w:lang w:eastAsia="ru-RU"/>
        </w:rPr>
      </w:pPr>
      <w:r w:rsidRPr="00371975">
        <w:rPr>
          <w:rFonts w:ascii="Times New Roman" w:eastAsia="Times New Roman" w:hAnsi="Times New Roman" w:cs="Times New Roman"/>
          <w:sz w:val="28"/>
          <w:szCs w:val="28"/>
          <w:lang w:eastAsia="ru-RU"/>
        </w:rPr>
        <w:t>- механизмы, исключающие возможность участия организаций частной формы собственности и индивидуальных предпринимателей в Системе;</w:t>
      </w:r>
    </w:p>
    <w:p w14:paraId="1CB66056" w14:textId="77777777" w:rsidR="00371975" w:rsidRPr="00371975" w:rsidRDefault="00371975" w:rsidP="00371975">
      <w:pPr>
        <w:spacing w:line="240" w:lineRule="auto"/>
        <w:ind w:firstLine="540"/>
        <w:jc w:val="both"/>
        <w:rPr>
          <w:rFonts w:ascii="Times New Roman" w:eastAsia="Times New Roman" w:hAnsi="Times New Roman" w:cs="Times New Roman"/>
          <w:sz w:val="28"/>
          <w:szCs w:val="28"/>
          <w:lang w:eastAsia="ru-RU"/>
        </w:rPr>
      </w:pPr>
      <w:r w:rsidRPr="00371975">
        <w:rPr>
          <w:rFonts w:ascii="Times New Roman" w:eastAsia="Times New Roman" w:hAnsi="Times New Roman" w:cs="Times New Roman"/>
          <w:sz w:val="28"/>
          <w:szCs w:val="28"/>
          <w:lang w:eastAsia="ru-RU"/>
        </w:rPr>
        <w:t xml:space="preserve">- установление предельных объемов лимитов бюджетных обязательств для различных типов исполнителей услуг, в том числе в зависимости от их </w:t>
      </w:r>
      <w:r w:rsidRPr="00371975">
        <w:rPr>
          <w:rFonts w:ascii="Times New Roman" w:eastAsia="Times New Roman" w:hAnsi="Times New Roman" w:cs="Times New Roman"/>
          <w:sz w:val="28"/>
          <w:szCs w:val="28"/>
          <w:lang w:eastAsia="ru-RU"/>
        </w:rPr>
        <w:lastRenderedPageBreak/>
        <w:t>организационно-правовой формы и (или) формы собственности, в целях финансового обеспечения оказания ими услуг по реализации дополнительных общеобразовательных программ по сертификатам;</w:t>
      </w:r>
    </w:p>
    <w:p w14:paraId="1B9A7C44" w14:textId="77777777" w:rsidR="00371975" w:rsidRPr="00371975" w:rsidRDefault="00371975" w:rsidP="00371975">
      <w:pPr>
        <w:spacing w:line="240" w:lineRule="auto"/>
        <w:ind w:firstLine="540"/>
        <w:jc w:val="both"/>
        <w:rPr>
          <w:rFonts w:ascii="Times New Roman" w:eastAsia="Times New Roman" w:hAnsi="Times New Roman" w:cs="Times New Roman"/>
          <w:sz w:val="28"/>
          <w:szCs w:val="28"/>
          <w:lang w:eastAsia="ru-RU"/>
        </w:rPr>
      </w:pPr>
      <w:r w:rsidRPr="00371975">
        <w:rPr>
          <w:rFonts w:ascii="Times New Roman" w:eastAsia="Times New Roman" w:hAnsi="Times New Roman" w:cs="Times New Roman"/>
          <w:sz w:val="28"/>
          <w:szCs w:val="28"/>
          <w:lang w:eastAsia="ru-RU"/>
        </w:rPr>
        <w:t>- различный подход к расчету размера финансового обеспечения частных образовательных организаций и индивидуальных предпринимателей, реализующих дополнительные программы для детей по отношению к государственным (муниципальным) поставщикам образовательных услуг;</w:t>
      </w:r>
    </w:p>
    <w:p w14:paraId="109DF8F3" w14:textId="77777777" w:rsidR="00371975" w:rsidRPr="00371975" w:rsidRDefault="00371975" w:rsidP="00371975">
      <w:pPr>
        <w:spacing w:line="240" w:lineRule="auto"/>
        <w:ind w:firstLine="540"/>
        <w:jc w:val="both"/>
        <w:rPr>
          <w:rFonts w:ascii="Times New Roman" w:eastAsia="Times New Roman" w:hAnsi="Times New Roman" w:cs="Times New Roman"/>
          <w:sz w:val="28"/>
          <w:szCs w:val="28"/>
          <w:lang w:eastAsia="ru-RU"/>
        </w:rPr>
      </w:pPr>
      <w:r w:rsidRPr="00371975">
        <w:rPr>
          <w:rFonts w:ascii="Times New Roman" w:eastAsia="Times New Roman" w:hAnsi="Times New Roman" w:cs="Times New Roman"/>
          <w:sz w:val="28"/>
          <w:szCs w:val="28"/>
          <w:lang w:eastAsia="ru-RU"/>
        </w:rPr>
        <w:t>- установление различных требований к частным образовательным организациям, индивидуальным предпринимателям по отношению к государственным (муниципальным) образовательным организациям при предоставлении им субсидии в целях обеспечения реализации дополнительных общеобразовательных программ в рамках Системы, в том числе установление ограничений на количество детей, принимаемых на обучение по дополнительным общеобразовательным программам по сертификатам;</w:t>
      </w:r>
    </w:p>
    <w:p w14:paraId="17643741" w14:textId="77777777" w:rsidR="00371975" w:rsidRPr="00371975" w:rsidRDefault="00371975" w:rsidP="00371975">
      <w:pPr>
        <w:spacing w:line="240" w:lineRule="auto"/>
        <w:ind w:firstLine="540"/>
        <w:jc w:val="both"/>
        <w:rPr>
          <w:rFonts w:ascii="Times New Roman" w:eastAsia="Times New Roman" w:hAnsi="Times New Roman" w:cs="Times New Roman"/>
          <w:sz w:val="28"/>
          <w:szCs w:val="28"/>
          <w:lang w:eastAsia="ru-RU"/>
        </w:rPr>
      </w:pPr>
      <w:r w:rsidRPr="00371975">
        <w:rPr>
          <w:rFonts w:ascii="Times New Roman" w:eastAsia="Times New Roman" w:hAnsi="Times New Roman" w:cs="Times New Roman"/>
          <w:sz w:val="28"/>
          <w:szCs w:val="28"/>
          <w:lang w:eastAsia="ru-RU"/>
        </w:rPr>
        <w:t>- установление различных размеров сертификатов на обучение по дополнительным общеразвивающим программам в рамках Системы, в зависимости от организационно-правовой формы поставщика образовательных услуг;</w:t>
      </w:r>
    </w:p>
    <w:p w14:paraId="7AA87C32" w14:textId="77777777" w:rsidR="00371975" w:rsidRPr="00371975" w:rsidRDefault="00371975" w:rsidP="00371975">
      <w:pPr>
        <w:spacing w:line="240" w:lineRule="auto"/>
        <w:ind w:firstLine="540"/>
        <w:jc w:val="both"/>
        <w:rPr>
          <w:rFonts w:ascii="Times New Roman" w:eastAsia="Times New Roman" w:hAnsi="Times New Roman" w:cs="Times New Roman"/>
          <w:sz w:val="28"/>
          <w:szCs w:val="28"/>
          <w:lang w:eastAsia="ru-RU"/>
        </w:rPr>
      </w:pPr>
      <w:r w:rsidRPr="00371975">
        <w:rPr>
          <w:rFonts w:ascii="Times New Roman" w:eastAsia="Times New Roman" w:hAnsi="Times New Roman" w:cs="Times New Roman"/>
          <w:sz w:val="28"/>
          <w:szCs w:val="28"/>
          <w:lang w:eastAsia="ru-RU"/>
        </w:rPr>
        <w:t>- установление не предусмотренных действующим законодательством и нормативными правовыми актами требований к дополнительным образовательным программам для включения в реестр сертифицированных программ;</w:t>
      </w:r>
    </w:p>
    <w:p w14:paraId="2CB18439" w14:textId="77777777" w:rsidR="00371975" w:rsidRPr="00371975" w:rsidRDefault="00371975" w:rsidP="00371975">
      <w:pPr>
        <w:spacing w:line="240" w:lineRule="auto"/>
        <w:ind w:firstLine="540"/>
        <w:jc w:val="both"/>
        <w:rPr>
          <w:rFonts w:ascii="Times New Roman" w:eastAsia="Times New Roman" w:hAnsi="Times New Roman" w:cs="Times New Roman"/>
          <w:sz w:val="28"/>
          <w:szCs w:val="28"/>
          <w:lang w:eastAsia="ru-RU"/>
        </w:rPr>
      </w:pPr>
      <w:r w:rsidRPr="00371975">
        <w:rPr>
          <w:rFonts w:ascii="Times New Roman" w:eastAsia="Times New Roman" w:hAnsi="Times New Roman" w:cs="Times New Roman"/>
          <w:sz w:val="28"/>
          <w:szCs w:val="28"/>
          <w:lang w:eastAsia="ru-RU"/>
        </w:rPr>
        <w:t>- наделение оператора Системы (хозяйствующего субъекта) контрольно-распорядительными функциями в отношении иных участников Системы.</w:t>
      </w:r>
    </w:p>
    <w:p w14:paraId="312A5480" w14:textId="77777777" w:rsidR="00371975" w:rsidRPr="00371975" w:rsidRDefault="00371975" w:rsidP="00371975">
      <w:pPr>
        <w:spacing w:line="240" w:lineRule="auto"/>
        <w:ind w:firstLine="540"/>
        <w:jc w:val="both"/>
        <w:rPr>
          <w:rFonts w:ascii="Times New Roman" w:hAnsi="Times New Roman" w:cs="Times New Roman"/>
          <w:color w:val="5B9BD5" w:themeColor="accent1"/>
          <w:sz w:val="28"/>
          <w:szCs w:val="28"/>
        </w:rPr>
      </w:pPr>
    </w:p>
    <w:p w14:paraId="3FF88B84" w14:textId="77777777" w:rsidR="00371975" w:rsidRPr="00371975" w:rsidRDefault="00371975" w:rsidP="00371975">
      <w:pPr>
        <w:spacing w:line="240" w:lineRule="auto"/>
        <w:jc w:val="both"/>
        <w:rPr>
          <w:rFonts w:ascii="Times New Roman" w:eastAsia="Times New Roman" w:hAnsi="Times New Roman" w:cs="Times New Roman"/>
          <w:color w:val="5B9BD5" w:themeColor="accent1"/>
          <w:sz w:val="28"/>
          <w:szCs w:val="28"/>
          <w:lang w:eastAsia="ru-RU"/>
        </w:rPr>
      </w:pPr>
      <w:r w:rsidRPr="00371975">
        <w:rPr>
          <w:rFonts w:ascii="Times New Roman" w:eastAsia="Times New Roman" w:hAnsi="Times New Roman" w:cs="Times New Roman"/>
          <w:color w:val="5B9BD5" w:themeColor="accent1"/>
          <w:sz w:val="28"/>
          <w:szCs w:val="28"/>
          <w:lang w:eastAsia="ru-RU"/>
        </w:rPr>
        <w:t>&lt;</w:t>
      </w:r>
      <w:hyperlink r:id="rId52" w:history="1">
        <w:r w:rsidRPr="00371975">
          <w:rPr>
            <w:rFonts w:ascii="Times New Roman" w:eastAsia="Times New Roman" w:hAnsi="Times New Roman" w:cs="Times New Roman"/>
            <w:color w:val="5B9BD5" w:themeColor="accent1"/>
            <w:sz w:val="28"/>
            <w:szCs w:val="28"/>
            <w:lang w:eastAsia="ru-RU"/>
          </w:rPr>
          <w:t>Письмо&gt;</w:t>
        </w:r>
      </w:hyperlink>
      <w:r w:rsidRPr="00371975">
        <w:rPr>
          <w:rFonts w:ascii="Times New Roman" w:eastAsia="Times New Roman" w:hAnsi="Times New Roman" w:cs="Times New Roman"/>
          <w:color w:val="5B9BD5" w:themeColor="accent1"/>
          <w:sz w:val="28"/>
          <w:szCs w:val="28"/>
          <w:lang w:eastAsia="ru-RU"/>
        </w:rPr>
        <w:t xml:space="preserve"> Минпросвещения России от 28.04.2020 N ДГ-375/07</w:t>
      </w:r>
    </w:p>
    <w:p w14:paraId="3D0D18B3" w14:textId="77777777" w:rsidR="00371975" w:rsidRPr="00371975" w:rsidRDefault="00371975" w:rsidP="00371975">
      <w:pPr>
        <w:spacing w:after="240" w:line="240" w:lineRule="auto"/>
        <w:jc w:val="both"/>
        <w:rPr>
          <w:rFonts w:ascii="Times New Roman" w:eastAsia="Times New Roman" w:hAnsi="Times New Roman" w:cs="Times New Roman"/>
          <w:color w:val="5B9BD5" w:themeColor="accent1"/>
          <w:sz w:val="28"/>
          <w:szCs w:val="28"/>
          <w:lang w:eastAsia="ru-RU"/>
        </w:rPr>
      </w:pPr>
      <w:r w:rsidRPr="00371975">
        <w:rPr>
          <w:rFonts w:ascii="Times New Roman" w:eastAsia="Times New Roman" w:hAnsi="Times New Roman" w:cs="Times New Roman"/>
          <w:color w:val="5B9BD5" w:themeColor="accent1"/>
          <w:sz w:val="28"/>
          <w:szCs w:val="28"/>
          <w:lang w:eastAsia="ru-RU"/>
        </w:rPr>
        <w:t>"О направлении методических рекомендаций" </w:t>
      </w:r>
    </w:p>
    <w:p w14:paraId="3A796B63" w14:textId="77777777" w:rsidR="00371975" w:rsidRPr="00371975" w:rsidRDefault="00371975" w:rsidP="00371975">
      <w:pPr>
        <w:spacing w:line="240" w:lineRule="auto"/>
        <w:ind w:firstLine="540"/>
        <w:jc w:val="both"/>
        <w:rPr>
          <w:rFonts w:ascii="Times New Roman" w:eastAsia="Times New Roman" w:hAnsi="Times New Roman" w:cs="Times New Roman"/>
          <w:sz w:val="28"/>
          <w:szCs w:val="28"/>
          <w:lang w:eastAsia="ru-RU"/>
        </w:rPr>
      </w:pPr>
      <w:r w:rsidRPr="00371975">
        <w:rPr>
          <w:rFonts w:ascii="Times New Roman" w:eastAsia="Times New Roman" w:hAnsi="Times New Roman" w:cs="Times New Roman"/>
          <w:b/>
          <w:bCs/>
          <w:sz w:val="28"/>
          <w:szCs w:val="28"/>
          <w:lang w:eastAsia="ru-RU"/>
        </w:rPr>
        <w:t>Минпросвещения России подготовлены методические рекомендации по развитию сети служб медиации (примирения) в образовательных организациях</w:t>
      </w:r>
    </w:p>
    <w:p w14:paraId="5F197F11" w14:textId="77777777" w:rsidR="00371975" w:rsidRPr="00371975" w:rsidRDefault="00371975" w:rsidP="00371975">
      <w:pPr>
        <w:spacing w:line="240" w:lineRule="auto"/>
        <w:ind w:firstLine="540"/>
        <w:jc w:val="both"/>
        <w:rPr>
          <w:rFonts w:ascii="Times New Roman" w:eastAsia="Times New Roman" w:hAnsi="Times New Roman" w:cs="Times New Roman"/>
          <w:sz w:val="28"/>
          <w:szCs w:val="28"/>
          <w:lang w:eastAsia="ru-RU"/>
        </w:rPr>
      </w:pPr>
      <w:r w:rsidRPr="00371975">
        <w:rPr>
          <w:rFonts w:ascii="Times New Roman" w:eastAsia="Times New Roman" w:hAnsi="Times New Roman" w:cs="Times New Roman"/>
          <w:sz w:val="28"/>
          <w:szCs w:val="28"/>
          <w:lang w:eastAsia="ru-RU"/>
        </w:rPr>
        <w:t>Методические рекомендации рекомендуется использовать для формирования медиативных и восстановительных практик в дошкольных, общеобразовательных и профессиональных образовательных организациях, а также организациях для детей-сирот и детей, оставшихся без попечения родителей.</w:t>
      </w:r>
    </w:p>
    <w:p w14:paraId="702CA1AA" w14:textId="77777777" w:rsidR="00371975" w:rsidRPr="00371975" w:rsidRDefault="00371975" w:rsidP="00371975">
      <w:pPr>
        <w:spacing w:line="240" w:lineRule="auto"/>
        <w:ind w:firstLine="540"/>
        <w:jc w:val="both"/>
        <w:rPr>
          <w:rFonts w:ascii="Times New Roman" w:eastAsia="Times New Roman" w:hAnsi="Times New Roman" w:cs="Times New Roman"/>
          <w:sz w:val="28"/>
          <w:szCs w:val="28"/>
          <w:lang w:eastAsia="ru-RU"/>
        </w:rPr>
      </w:pPr>
      <w:r w:rsidRPr="00371975">
        <w:rPr>
          <w:rFonts w:ascii="Times New Roman" w:eastAsia="Times New Roman" w:hAnsi="Times New Roman" w:cs="Times New Roman"/>
          <w:sz w:val="28"/>
          <w:szCs w:val="28"/>
          <w:lang w:eastAsia="ru-RU"/>
        </w:rPr>
        <w:t xml:space="preserve">Медиативные и восстановительные практики в образовании способствуют формированию культуры диалога, способности людей понимать друг друга и договариваться при решении сложных ситуаций. Часто встречающиеся такие реакции в конфликте как: коммуникативное давление (оскорбление, угрозы, манипуляция, обесценивание и иные), отвержение (травля, изгнание из класса, отчисление из образовательной организации) и наказание или угроза наказанием - деструктивно влияют на </w:t>
      </w:r>
      <w:r w:rsidRPr="00371975">
        <w:rPr>
          <w:rFonts w:ascii="Times New Roman" w:eastAsia="Times New Roman" w:hAnsi="Times New Roman" w:cs="Times New Roman"/>
          <w:sz w:val="28"/>
          <w:szCs w:val="28"/>
          <w:lang w:eastAsia="ru-RU"/>
        </w:rPr>
        <w:lastRenderedPageBreak/>
        <w:t>атмосферу в образовательной организации и социализацию детей и подростков. Для решения указанных проблемных ситуаций рекомендуется использовать медиативные и восстановительные практики, которые не являются психологическими, педагогическими, юридическими или правозащитными.</w:t>
      </w:r>
    </w:p>
    <w:p w14:paraId="7B42E593" w14:textId="77777777" w:rsidR="00371975" w:rsidRPr="00371975" w:rsidRDefault="00371975" w:rsidP="00371975">
      <w:pPr>
        <w:spacing w:line="240" w:lineRule="auto"/>
        <w:ind w:firstLine="540"/>
        <w:jc w:val="both"/>
        <w:rPr>
          <w:rFonts w:ascii="Times New Roman" w:eastAsia="Times New Roman" w:hAnsi="Times New Roman" w:cs="Times New Roman"/>
          <w:sz w:val="28"/>
          <w:szCs w:val="28"/>
          <w:lang w:eastAsia="ru-RU"/>
        </w:rPr>
      </w:pPr>
      <w:r w:rsidRPr="00371975">
        <w:rPr>
          <w:rFonts w:ascii="Times New Roman" w:eastAsia="Times New Roman" w:hAnsi="Times New Roman" w:cs="Times New Roman"/>
          <w:sz w:val="28"/>
          <w:szCs w:val="28"/>
          <w:lang w:eastAsia="ru-RU"/>
        </w:rPr>
        <w:t> </w:t>
      </w:r>
    </w:p>
    <w:p w14:paraId="506E2B1E" w14:textId="77777777" w:rsidR="00371975" w:rsidRPr="00371975" w:rsidRDefault="00621167" w:rsidP="00371975">
      <w:pPr>
        <w:spacing w:after="240" w:line="240" w:lineRule="auto"/>
        <w:jc w:val="both"/>
        <w:rPr>
          <w:rFonts w:ascii="Times New Roman" w:eastAsia="Times New Roman" w:hAnsi="Times New Roman" w:cs="Times New Roman"/>
          <w:sz w:val="28"/>
          <w:szCs w:val="28"/>
          <w:lang w:eastAsia="ru-RU"/>
        </w:rPr>
      </w:pPr>
      <w:hyperlink r:id="rId53" w:history="1">
        <w:r w:rsidR="00371975" w:rsidRPr="00371975">
          <w:rPr>
            <w:rFonts w:ascii="Times New Roman" w:eastAsia="Times New Roman" w:hAnsi="Times New Roman" w:cs="Times New Roman"/>
            <w:sz w:val="28"/>
            <w:szCs w:val="28"/>
            <w:lang w:eastAsia="ru-RU"/>
          </w:rPr>
          <w:t>Проект</w:t>
        </w:r>
      </w:hyperlink>
      <w:r w:rsidR="00371975" w:rsidRPr="00371975">
        <w:rPr>
          <w:rFonts w:ascii="Times New Roman" w:eastAsia="Times New Roman" w:hAnsi="Times New Roman" w:cs="Times New Roman"/>
          <w:sz w:val="28"/>
          <w:szCs w:val="28"/>
          <w:lang w:eastAsia="ru-RU"/>
        </w:rPr>
        <w:t xml:space="preserve"> Постановления Правительства РФ "Об утверждении Правил оказания платных образовательных услуг"</w:t>
      </w:r>
    </w:p>
    <w:p w14:paraId="2D78FB56" w14:textId="77777777" w:rsidR="00371975" w:rsidRPr="00371975" w:rsidRDefault="00371975" w:rsidP="00371975">
      <w:pPr>
        <w:spacing w:line="240" w:lineRule="auto"/>
        <w:ind w:firstLine="540"/>
        <w:jc w:val="both"/>
        <w:rPr>
          <w:rFonts w:ascii="Times New Roman" w:eastAsia="Times New Roman" w:hAnsi="Times New Roman" w:cs="Times New Roman"/>
          <w:sz w:val="28"/>
          <w:szCs w:val="28"/>
          <w:lang w:eastAsia="ru-RU"/>
        </w:rPr>
      </w:pPr>
      <w:r w:rsidRPr="00371975">
        <w:rPr>
          <w:rFonts w:ascii="Times New Roman" w:eastAsia="Times New Roman" w:hAnsi="Times New Roman" w:cs="Times New Roman"/>
          <w:sz w:val="28"/>
          <w:szCs w:val="28"/>
          <w:lang w:eastAsia="ru-RU"/>
        </w:rPr>
        <w:t> </w:t>
      </w:r>
      <w:r w:rsidRPr="00371975">
        <w:rPr>
          <w:rFonts w:ascii="Times New Roman" w:eastAsia="Times New Roman" w:hAnsi="Times New Roman" w:cs="Times New Roman"/>
          <w:b/>
          <w:bCs/>
          <w:sz w:val="28"/>
          <w:szCs w:val="28"/>
          <w:lang w:eastAsia="ru-RU"/>
        </w:rPr>
        <w:t>Минобрнауки России предложен порядок оказания платных образовательных услуг</w:t>
      </w:r>
    </w:p>
    <w:p w14:paraId="154ED921" w14:textId="77777777" w:rsidR="00371975" w:rsidRPr="00371975" w:rsidRDefault="00371975" w:rsidP="00371975">
      <w:pPr>
        <w:spacing w:line="240" w:lineRule="auto"/>
        <w:ind w:firstLine="540"/>
        <w:jc w:val="both"/>
        <w:rPr>
          <w:rFonts w:ascii="Times New Roman" w:eastAsia="Times New Roman" w:hAnsi="Times New Roman" w:cs="Times New Roman"/>
          <w:sz w:val="28"/>
          <w:szCs w:val="28"/>
          <w:lang w:eastAsia="ru-RU"/>
        </w:rPr>
      </w:pPr>
      <w:r w:rsidRPr="00371975">
        <w:rPr>
          <w:rFonts w:ascii="Times New Roman" w:eastAsia="Times New Roman" w:hAnsi="Times New Roman" w:cs="Times New Roman"/>
          <w:sz w:val="28"/>
          <w:szCs w:val="28"/>
          <w:lang w:eastAsia="ru-RU"/>
        </w:rPr>
        <w:t>Проектом регламентируется порядок оказания физическим и (или) юридическим лицом, осуществляющим на основании лицензии образовательную деятельность, платных образовательных услуг по реализации основных и дополнительных образовательных программ (части образовательной программы) в отношении физического и (или) юридического лица, имеющего намерение заказать либо заказывающего платные образовательные услуги для себя или иных лиц на основании договора.</w:t>
      </w:r>
    </w:p>
    <w:p w14:paraId="0CEC7406" w14:textId="77777777" w:rsidR="00371975" w:rsidRPr="00371975" w:rsidRDefault="00371975" w:rsidP="00371975">
      <w:pPr>
        <w:spacing w:line="240" w:lineRule="auto"/>
        <w:ind w:firstLine="540"/>
        <w:jc w:val="both"/>
        <w:rPr>
          <w:rFonts w:ascii="Times New Roman" w:eastAsia="Times New Roman" w:hAnsi="Times New Roman" w:cs="Times New Roman"/>
          <w:sz w:val="28"/>
          <w:szCs w:val="28"/>
          <w:lang w:eastAsia="ru-RU"/>
        </w:rPr>
      </w:pPr>
      <w:r w:rsidRPr="00371975">
        <w:rPr>
          <w:rFonts w:ascii="Times New Roman" w:eastAsia="Times New Roman" w:hAnsi="Times New Roman" w:cs="Times New Roman"/>
          <w:sz w:val="28"/>
          <w:szCs w:val="28"/>
          <w:lang w:eastAsia="ru-RU"/>
        </w:rPr>
        <w:t>Приводятся, в числе прочего, понятийный аппарат, перечень сведений, подлежащих включению в договор, ответственность исполнителя и заказчика, основания одностороннего расторжения договора по инициативе исполнителя.</w:t>
      </w:r>
    </w:p>
    <w:p w14:paraId="662BC406" w14:textId="77777777" w:rsidR="00371975" w:rsidRPr="00371975" w:rsidRDefault="00371975" w:rsidP="00371975">
      <w:pPr>
        <w:spacing w:line="240" w:lineRule="auto"/>
        <w:ind w:firstLine="540"/>
        <w:jc w:val="both"/>
        <w:rPr>
          <w:rFonts w:ascii="Times New Roman" w:eastAsia="Times New Roman" w:hAnsi="Times New Roman" w:cs="Times New Roman"/>
          <w:sz w:val="28"/>
          <w:szCs w:val="28"/>
          <w:lang w:eastAsia="ru-RU"/>
        </w:rPr>
      </w:pPr>
      <w:r w:rsidRPr="00371975">
        <w:rPr>
          <w:rFonts w:ascii="Times New Roman" w:eastAsia="Times New Roman" w:hAnsi="Times New Roman" w:cs="Times New Roman"/>
          <w:sz w:val="28"/>
          <w:szCs w:val="28"/>
          <w:lang w:eastAsia="ru-RU"/>
        </w:rPr>
        <w:t>Вступление в силу постановления предполагается с 1 января 2021 года.</w:t>
      </w:r>
    </w:p>
    <w:p w14:paraId="380BFCB6" w14:textId="77777777" w:rsidR="00371975" w:rsidRPr="00371975" w:rsidRDefault="00371975" w:rsidP="00371975">
      <w:pPr>
        <w:spacing w:line="240" w:lineRule="auto"/>
        <w:ind w:firstLine="540"/>
        <w:jc w:val="both"/>
        <w:rPr>
          <w:rFonts w:ascii="Times New Roman" w:eastAsia="Times New Roman" w:hAnsi="Times New Roman" w:cs="Times New Roman"/>
          <w:sz w:val="28"/>
          <w:szCs w:val="28"/>
          <w:lang w:eastAsia="ru-RU"/>
        </w:rPr>
      </w:pPr>
      <w:r w:rsidRPr="00371975">
        <w:rPr>
          <w:rFonts w:ascii="Times New Roman" w:eastAsia="Times New Roman" w:hAnsi="Times New Roman" w:cs="Times New Roman"/>
          <w:sz w:val="28"/>
          <w:szCs w:val="28"/>
          <w:lang w:eastAsia="ru-RU"/>
        </w:rPr>
        <w:t> </w:t>
      </w:r>
    </w:p>
    <w:p w14:paraId="3EEAA67D" w14:textId="77777777" w:rsidR="00371975" w:rsidRPr="00371975" w:rsidRDefault="00621167" w:rsidP="00371975">
      <w:pPr>
        <w:spacing w:line="240" w:lineRule="auto"/>
        <w:jc w:val="both"/>
        <w:rPr>
          <w:rFonts w:ascii="Times New Roman" w:eastAsia="Times New Roman" w:hAnsi="Times New Roman" w:cs="Times New Roman"/>
          <w:color w:val="5B9BD5" w:themeColor="accent1"/>
          <w:sz w:val="28"/>
          <w:szCs w:val="28"/>
          <w:lang w:eastAsia="ru-RU"/>
        </w:rPr>
      </w:pPr>
      <w:hyperlink r:id="rId54" w:history="1">
        <w:r w:rsidR="00371975" w:rsidRPr="00371975">
          <w:rPr>
            <w:rFonts w:ascii="Times New Roman" w:eastAsia="Times New Roman" w:hAnsi="Times New Roman" w:cs="Times New Roman"/>
            <w:color w:val="5B9BD5" w:themeColor="accent1"/>
            <w:sz w:val="28"/>
            <w:szCs w:val="28"/>
            <w:lang w:eastAsia="ru-RU"/>
          </w:rPr>
          <w:t>Приказ</w:t>
        </w:r>
      </w:hyperlink>
      <w:r w:rsidR="00371975" w:rsidRPr="00371975">
        <w:rPr>
          <w:rFonts w:ascii="Times New Roman" w:eastAsia="Times New Roman" w:hAnsi="Times New Roman" w:cs="Times New Roman"/>
          <w:color w:val="5B9BD5" w:themeColor="accent1"/>
          <w:sz w:val="28"/>
          <w:szCs w:val="28"/>
          <w:lang w:eastAsia="ru-RU"/>
        </w:rPr>
        <w:t xml:space="preserve"> Минобрнауки России от 18.05.2020 N 669</w:t>
      </w:r>
    </w:p>
    <w:p w14:paraId="4B01D11E" w14:textId="77777777" w:rsidR="00371975" w:rsidRPr="00371975" w:rsidRDefault="00371975" w:rsidP="00371975">
      <w:pPr>
        <w:spacing w:line="240" w:lineRule="auto"/>
        <w:jc w:val="both"/>
        <w:rPr>
          <w:rFonts w:ascii="Times New Roman" w:eastAsia="Times New Roman" w:hAnsi="Times New Roman" w:cs="Times New Roman"/>
          <w:color w:val="5B9BD5" w:themeColor="accent1"/>
          <w:sz w:val="28"/>
          <w:szCs w:val="28"/>
          <w:lang w:eastAsia="ru-RU"/>
        </w:rPr>
      </w:pPr>
      <w:r w:rsidRPr="00371975">
        <w:rPr>
          <w:rFonts w:ascii="Times New Roman" w:eastAsia="Times New Roman" w:hAnsi="Times New Roman" w:cs="Times New Roman"/>
          <w:color w:val="5B9BD5" w:themeColor="accent1"/>
          <w:sz w:val="28"/>
          <w:szCs w:val="28"/>
          <w:lang w:eastAsia="ru-RU"/>
        </w:rPr>
        <w:t>"Об особенностях определения в 2020 году платы для физических и юридических лиц за образовательные услуги, относящиеся к основным видам деятельности федеральных государственных бюджетных учреждений, находящихся в ведении Министерства науки и высшего образования Российской Федерации, оказываемые ими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w:t>
      </w:r>
    </w:p>
    <w:p w14:paraId="1FC03F39" w14:textId="77777777" w:rsidR="00371975" w:rsidRPr="00371975" w:rsidRDefault="00371975" w:rsidP="00371975">
      <w:pPr>
        <w:spacing w:line="240" w:lineRule="auto"/>
        <w:ind w:firstLine="540"/>
        <w:jc w:val="both"/>
        <w:rPr>
          <w:rFonts w:ascii="Times New Roman" w:eastAsia="Times New Roman" w:hAnsi="Times New Roman" w:cs="Times New Roman"/>
          <w:sz w:val="28"/>
          <w:szCs w:val="28"/>
          <w:lang w:eastAsia="ru-RU"/>
        </w:rPr>
      </w:pPr>
      <w:r w:rsidRPr="00371975">
        <w:rPr>
          <w:rFonts w:ascii="Times New Roman" w:eastAsia="Times New Roman" w:hAnsi="Times New Roman" w:cs="Times New Roman"/>
          <w:sz w:val="28"/>
          <w:szCs w:val="28"/>
          <w:lang w:eastAsia="ru-RU"/>
        </w:rPr>
        <w:t> </w:t>
      </w:r>
    </w:p>
    <w:p w14:paraId="2D462096" w14:textId="77777777" w:rsidR="00371975" w:rsidRPr="00371975" w:rsidRDefault="00371975" w:rsidP="00371975">
      <w:pPr>
        <w:spacing w:line="240" w:lineRule="auto"/>
        <w:ind w:firstLine="540"/>
        <w:jc w:val="both"/>
        <w:rPr>
          <w:rFonts w:ascii="Times New Roman" w:eastAsia="Times New Roman" w:hAnsi="Times New Roman" w:cs="Times New Roman"/>
          <w:sz w:val="28"/>
          <w:szCs w:val="28"/>
          <w:lang w:eastAsia="ru-RU"/>
        </w:rPr>
      </w:pPr>
      <w:r w:rsidRPr="00371975">
        <w:rPr>
          <w:rFonts w:ascii="Times New Roman" w:eastAsia="Times New Roman" w:hAnsi="Times New Roman" w:cs="Times New Roman"/>
          <w:b/>
          <w:bCs/>
          <w:sz w:val="28"/>
          <w:szCs w:val="28"/>
          <w:lang w:eastAsia="ru-RU"/>
        </w:rPr>
        <w:t>Установлен порядок определения в 2020 году размера платы за образовательные услуги ФГБУ, находящихся в ведении Минобрнауки России</w:t>
      </w:r>
    </w:p>
    <w:p w14:paraId="765CDAC7" w14:textId="77777777" w:rsidR="00371975" w:rsidRPr="00371975" w:rsidRDefault="00371975" w:rsidP="00371975">
      <w:pPr>
        <w:spacing w:after="240" w:line="240" w:lineRule="auto"/>
        <w:ind w:firstLine="540"/>
        <w:jc w:val="both"/>
        <w:rPr>
          <w:rFonts w:ascii="Times New Roman" w:eastAsia="Times New Roman" w:hAnsi="Times New Roman" w:cs="Times New Roman"/>
          <w:sz w:val="28"/>
          <w:szCs w:val="28"/>
          <w:lang w:eastAsia="ru-RU"/>
        </w:rPr>
      </w:pPr>
      <w:r w:rsidRPr="00371975">
        <w:rPr>
          <w:rFonts w:ascii="Times New Roman" w:eastAsia="Times New Roman" w:hAnsi="Times New Roman" w:cs="Times New Roman"/>
          <w:sz w:val="28"/>
          <w:szCs w:val="28"/>
          <w:lang w:eastAsia="ru-RU"/>
        </w:rPr>
        <w:t>В 2020 году размер платы для за образовательные услуги, оказываемые сверх установленного государственного задания, а также в случаях, определенных федеральными законами, в пределах установленного госзадания, в расчете на единицу оказания платных услуг не может быть ниже величины нормативных затрат на оказание аналогичной услуги в отношении контингента, принятого на обучение в 2019/20 учебном году, определенных в том числе с учетом формы обучения, а также коэффициентов выравнивания, примененных в 2019 году.</w:t>
      </w:r>
    </w:p>
    <w:p w14:paraId="6341FEA6" w14:textId="77777777" w:rsidR="00371975" w:rsidRPr="00371975" w:rsidRDefault="00371975" w:rsidP="00371975">
      <w:pPr>
        <w:spacing w:line="240" w:lineRule="auto"/>
        <w:jc w:val="both"/>
        <w:rPr>
          <w:rFonts w:ascii="Times New Roman" w:eastAsia="Times New Roman" w:hAnsi="Times New Roman" w:cs="Times New Roman"/>
          <w:color w:val="5B9BD5" w:themeColor="accent1"/>
          <w:sz w:val="28"/>
          <w:szCs w:val="28"/>
          <w:lang w:eastAsia="ru-RU"/>
        </w:rPr>
      </w:pPr>
      <w:r w:rsidRPr="00371975">
        <w:rPr>
          <w:rFonts w:ascii="Times New Roman" w:eastAsia="Times New Roman" w:hAnsi="Times New Roman" w:cs="Times New Roman"/>
          <w:color w:val="5B9BD5" w:themeColor="accent1"/>
          <w:sz w:val="28"/>
          <w:szCs w:val="28"/>
          <w:lang w:eastAsia="ru-RU"/>
        </w:rPr>
        <w:lastRenderedPageBreak/>
        <w:t>&lt;</w:t>
      </w:r>
      <w:hyperlink r:id="rId55" w:history="1">
        <w:r w:rsidRPr="00371975">
          <w:rPr>
            <w:rFonts w:ascii="Times New Roman" w:eastAsia="Times New Roman" w:hAnsi="Times New Roman" w:cs="Times New Roman"/>
            <w:color w:val="5B9BD5" w:themeColor="accent1"/>
            <w:sz w:val="28"/>
            <w:szCs w:val="28"/>
            <w:lang w:eastAsia="ru-RU"/>
          </w:rPr>
          <w:t>Письмо&gt;</w:t>
        </w:r>
      </w:hyperlink>
      <w:r w:rsidRPr="00371975">
        <w:rPr>
          <w:rFonts w:ascii="Times New Roman" w:eastAsia="Times New Roman" w:hAnsi="Times New Roman" w:cs="Times New Roman"/>
          <w:color w:val="5B9BD5" w:themeColor="accent1"/>
          <w:sz w:val="28"/>
          <w:szCs w:val="28"/>
          <w:lang w:eastAsia="ru-RU"/>
        </w:rPr>
        <w:t xml:space="preserve"> Минпросвещения России от 07.05.2020 N ВБ-976/04</w:t>
      </w:r>
    </w:p>
    <w:p w14:paraId="75D317F8" w14:textId="77777777" w:rsidR="00371975" w:rsidRPr="00371975" w:rsidRDefault="00371975" w:rsidP="00371975">
      <w:pPr>
        <w:spacing w:after="240" w:line="240" w:lineRule="auto"/>
        <w:jc w:val="both"/>
        <w:rPr>
          <w:rFonts w:ascii="Times New Roman" w:eastAsia="Times New Roman" w:hAnsi="Times New Roman" w:cs="Times New Roman"/>
          <w:color w:val="5B9BD5" w:themeColor="accent1"/>
          <w:sz w:val="28"/>
          <w:szCs w:val="28"/>
          <w:lang w:eastAsia="ru-RU"/>
        </w:rPr>
      </w:pPr>
      <w:r w:rsidRPr="00371975">
        <w:rPr>
          <w:rFonts w:ascii="Times New Roman" w:eastAsia="Times New Roman" w:hAnsi="Times New Roman" w:cs="Times New Roman"/>
          <w:color w:val="5B9BD5" w:themeColor="accent1"/>
          <w:sz w:val="28"/>
          <w:szCs w:val="28"/>
          <w:lang w:eastAsia="ru-RU"/>
        </w:rPr>
        <w:t>"О реализации курсов внеурочной деятельности, программ воспитания и социализации, дополнительных общеразвивающих программ с использованием дистанционных образовательных технологий"</w:t>
      </w:r>
    </w:p>
    <w:p w14:paraId="3E4B73FD" w14:textId="77777777" w:rsidR="00371975" w:rsidRPr="00371975" w:rsidRDefault="00371975" w:rsidP="00371975">
      <w:pPr>
        <w:spacing w:line="240" w:lineRule="auto"/>
        <w:ind w:firstLine="540"/>
        <w:jc w:val="both"/>
        <w:rPr>
          <w:rFonts w:ascii="Times New Roman" w:eastAsia="Times New Roman" w:hAnsi="Times New Roman" w:cs="Times New Roman"/>
          <w:sz w:val="28"/>
          <w:szCs w:val="28"/>
          <w:lang w:eastAsia="ru-RU"/>
        </w:rPr>
      </w:pPr>
      <w:r w:rsidRPr="00371975">
        <w:rPr>
          <w:rFonts w:ascii="Times New Roman" w:eastAsia="Times New Roman" w:hAnsi="Times New Roman" w:cs="Times New Roman"/>
          <w:color w:val="5B9BD5" w:themeColor="accent1"/>
          <w:sz w:val="28"/>
          <w:szCs w:val="28"/>
          <w:lang w:eastAsia="ru-RU"/>
        </w:rPr>
        <w:t> </w:t>
      </w:r>
      <w:r w:rsidRPr="00371975">
        <w:rPr>
          <w:rFonts w:ascii="Times New Roman" w:eastAsia="Times New Roman" w:hAnsi="Times New Roman" w:cs="Times New Roman"/>
          <w:b/>
          <w:bCs/>
          <w:sz w:val="28"/>
          <w:szCs w:val="28"/>
          <w:lang w:eastAsia="ru-RU"/>
        </w:rPr>
        <w:t>Минпросвещения России даны рекомендации по реализации образовательных программ в период временных ограничений, связанных с эпидемиологической ситуацией</w:t>
      </w:r>
    </w:p>
    <w:p w14:paraId="6FAD8427" w14:textId="77777777" w:rsidR="00371975" w:rsidRPr="00371975" w:rsidRDefault="00371975" w:rsidP="00371975">
      <w:pPr>
        <w:spacing w:line="240" w:lineRule="auto"/>
        <w:ind w:firstLine="540"/>
        <w:jc w:val="both"/>
        <w:rPr>
          <w:rFonts w:ascii="Times New Roman" w:eastAsia="Times New Roman" w:hAnsi="Times New Roman" w:cs="Times New Roman"/>
          <w:sz w:val="28"/>
          <w:szCs w:val="28"/>
          <w:lang w:eastAsia="ru-RU"/>
        </w:rPr>
      </w:pPr>
      <w:r w:rsidRPr="00371975">
        <w:rPr>
          <w:rFonts w:ascii="Times New Roman" w:eastAsia="Times New Roman" w:hAnsi="Times New Roman" w:cs="Times New Roman"/>
          <w:sz w:val="28"/>
          <w:szCs w:val="28"/>
          <w:lang w:eastAsia="ru-RU"/>
        </w:rPr>
        <w:t>Рекомендации разработаны в целях оказания методической помощи при реализации программ внеурочной деятельности, программ воспитания и социализации, дополнительных образовательных программ с применением дистанционных технологий.</w:t>
      </w:r>
    </w:p>
    <w:p w14:paraId="6EB3C4CD" w14:textId="77777777" w:rsidR="00371975" w:rsidRPr="00371975" w:rsidRDefault="00371975" w:rsidP="00371975">
      <w:pPr>
        <w:spacing w:line="240" w:lineRule="auto"/>
        <w:ind w:firstLine="540"/>
        <w:jc w:val="both"/>
        <w:rPr>
          <w:rFonts w:ascii="Times New Roman" w:eastAsia="Times New Roman" w:hAnsi="Times New Roman" w:cs="Times New Roman"/>
          <w:sz w:val="28"/>
          <w:szCs w:val="28"/>
          <w:lang w:eastAsia="ru-RU"/>
        </w:rPr>
      </w:pPr>
      <w:r w:rsidRPr="00371975">
        <w:rPr>
          <w:rFonts w:ascii="Times New Roman" w:eastAsia="Times New Roman" w:hAnsi="Times New Roman" w:cs="Times New Roman"/>
          <w:sz w:val="28"/>
          <w:szCs w:val="28"/>
          <w:lang w:eastAsia="ru-RU"/>
        </w:rPr>
        <w:t>Реализация указанных программ может быть организована с использованием:</w:t>
      </w:r>
    </w:p>
    <w:p w14:paraId="0191D766" w14:textId="77777777" w:rsidR="00371975" w:rsidRPr="00371975" w:rsidRDefault="00371975" w:rsidP="00371975">
      <w:pPr>
        <w:spacing w:line="240" w:lineRule="auto"/>
        <w:ind w:firstLine="540"/>
        <w:jc w:val="both"/>
        <w:rPr>
          <w:rFonts w:ascii="Times New Roman" w:eastAsia="Times New Roman" w:hAnsi="Times New Roman" w:cs="Times New Roman"/>
          <w:sz w:val="28"/>
          <w:szCs w:val="28"/>
          <w:lang w:eastAsia="ru-RU"/>
        </w:rPr>
      </w:pPr>
      <w:r w:rsidRPr="00371975">
        <w:rPr>
          <w:rFonts w:ascii="Times New Roman" w:eastAsia="Times New Roman" w:hAnsi="Times New Roman" w:cs="Times New Roman"/>
          <w:sz w:val="28"/>
          <w:szCs w:val="28"/>
          <w:lang w:eastAsia="ru-RU"/>
        </w:rPr>
        <w:t>образовательных технологий (например, мастер-классы, консультации и тренировки, проводимые в режиме реального времени);</w:t>
      </w:r>
    </w:p>
    <w:p w14:paraId="53011F52" w14:textId="77777777" w:rsidR="00371975" w:rsidRPr="00371975" w:rsidRDefault="00371975" w:rsidP="00371975">
      <w:pPr>
        <w:spacing w:line="240" w:lineRule="auto"/>
        <w:ind w:firstLine="540"/>
        <w:jc w:val="both"/>
        <w:rPr>
          <w:rFonts w:ascii="Times New Roman" w:eastAsia="Times New Roman" w:hAnsi="Times New Roman" w:cs="Times New Roman"/>
          <w:sz w:val="28"/>
          <w:szCs w:val="28"/>
          <w:lang w:eastAsia="ru-RU"/>
        </w:rPr>
      </w:pPr>
      <w:r w:rsidRPr="00371975">
        <w:rPr>
          <w:rFonts w:ascii="Times New Roman" w:eastAsia="Times New Roman" w:hAnsi="Times New Roman" w:cs="Times New Roman"/>
          <w:sz w:val="28"/>
          <w:szCs w:val="28"/>
          <w:lang w:eastAsia="ru-RU"/>
        </w:rPr>
        <w:t>электронного обучения (с применением материалов и онлайн-тренажеров, представленных на сайте Минпросвещения России;</w:t>
      </w:r>
    </w:p>
    <w:p w14:paraId="6D1B80A0" w14:textId="77777777" w:rsidR="00371975" w:rsidRPr="00371975" w:rsidRDefault="00371975" w:rsidP="00371975">
      <w:pPr>
        <w:spacing w:line="240" w:lineRule="auto"/>
        <w:ind w:firstLine="540"/>
        <w:jc w:val="both"/>
        <w:rPr>
          <w:rFonts w:ascii="Times New Roman" w:eastAsia="Times New Roman" w:hAnsi="Times New Roman" w:cs="Times New Roman"/>
          <w:sz w:val="28"/>
          <w:szCs w:val="28"/>
          <w:lang w:eastAsia="ru-RU"/>
        </w:rPr>
      </w:pPr>
      <w:r w:rsidRPr="00371975">
        <w:rPr>
          <w:rFonts w:ascii="Times New Roman" w:eastAsia="Times New Roman" w:hAnsi="Times New Roman" w:cs="Times New Roman"/>
          <w:sz w:val="28"/>
          <w:szCs w:val="28"/>
          <w:lang w:eastAsia="ru-RU"/>
        </w:rPr>
        <w:t>бесплатных интернет-ресурсов и сайтов учреждений культуры и спорта, открывших трансляции спектаклей, концертов, мастер-классов, а также организаций, открывших доступ к музейным, литературным и архивным фондам;</w:t>
      </w:r>
    </w:p>
    <w:p w14:paraId="53227EBF" w14:textId="77777777" w:rsidR="00371975" w:rsidRPr="00371975" w:rsidRDefault="00371975" w:rsidP="00371975">
      <w:pPr>
        <w:spacing w:line="240" w:lineRule="auto"/>
        <w:ind w:firstLine="540"/>
        <w:jc w:val="both"/>
        <w:rPr>
          <w:rFonts w:ascii="Times New Roman" w:eastAsia="Times New Roman" w:hAnsi="Times New Roman" w:cs="Times New Roman"/>
          <w:sz w:val="28"/>
          <w:szCs w:val="28"/>
          <w:lang w:eastAsia="ru-RU"/>
        </w:rPr>
      </w:pPr>
      <w:r w:rsidRPr="00371975">
        <w:rPr>
          <w:rFonts w:ascii="Times New Roman" w:eastAsia="Times New Roman" w:hAnsi="Times New Roman" w:cs="Times New Roman"/>
          <w:sz w:val="28"/>
          <w:szCs w:val="28"/>
          <w:lang w:eastAsia="ru-RU"/>
        </w:rPr>
        <w:t>ресурсов СМИ (образовательные и научно-популярные передачи, фильмы и интервью на радио и телевидении, в том числе эфиры образовательного телеканала "Моя школа в online");</w:t>
      </w:r>
    </w:p>
    <w:p w14:paraId="6D6552B4" w14:textId="77777777" w:rsidR="00371975" w:rsidRPr="00371975" w:rsidRDefault="00371975" w:rsidP="00371975">
      <w:pPr>
        <w:spacing w:line="240" w:lineRule="auto"/>
        <w:ind w:firstLine="540"/>
        <w:jc w:val="both"/>
        <w:rPr>
          <w:rFonts w:ascii="Times New Roman" w:eastAsia="Times New Roman" w:hAnsi="Times New Roman" w:cs="Times New Roman"/>
          <w:sz w:val="28"/>
          <w:szCs w:val="28"/>
          <w:lang w:eastAsia="ru-RU"/>
        </w:rPr>
      </w:pPr>
      <w:r w:rsidRPr="00371975">
        <w:rPr>
          <w:rFonts w:ascii="Times New Roman" w:eastAsia="Times New Roman" w:hAnsi="Times New Roman" w:cs="Times New Roman"/>
          <w:sz w:val="28"/>
          <w:szCs w:val="28"/>
          <w:lang w:eastAsia="ru-RU"/>
        </w:rPr>
        <w:t>образовательных и развивающих материалов на печатной основе.</w:t>
      </w:r>
    </w:p>
    <w:p w14:paraId="6322C41E" w14:textId="77777777" w:rsidR="00371975" w:rsidRPr="00371975" w:rsidRDefault="00371975" w:rsidP="00371975">
      <w:pPr>
        <w:spacing w:line="240" w:lineRule="auto"/>
        <w:ind w:firstLine="540"/>
        <w:jc w:val="both"/>
        <w:rPr>
          <w:rFonts w:ascii="Times New Roman" w:eastAsia="Times New Roman" w:hAnsi="Times New Roman" w:cs="Times New Roman"/>
          <w:sz w:val="28"/>
          <w:szCs w:val="28"/>
          <w:lang w:eastAsia="ru-RU"/>
        </w:rPr>
      </w:pPr>
      <w:r w:rsidRPr="00371975">
        <w:rPr>
          <w:rFonts w:ascii="Times New Roman" w:eastAsia="Times New Roman" w:hAnsi="Times New Roman" w:cs="Times New Roman"/>
          <w:sz w:val="28"/>
          <w:szCs w:val="28"/>
          <w:lang w:eastAsia="ru-RU"/>
        </w:rPr>
        <w:t>Формы промежуточной аттестации и текущего контроля определяются образовательной организацией.</w:t>
      </w:r>
    </w:p>
    <w:p w14:paraId="47CA8F23" w14:textId="77777777" w:rsidR="00371975" w:rsidRPr="00371975" w:rsidRDefault="00371975" w:rsidP="00371975">
      <w:pPr>
        <w:spacing w:line="240" w:lineRule="auto"/>
        <w:ind w:firstLine="540"/>
        <w:jc w:val="both"/>
        <w:rPr>
          <w:rFonts w:ascii="Times New Roman" w:eastAsia="Times New Roman" w:hAnsi="Times New Roman" w:cs="Times New Roman"/>
          <w:sz w:val="28"/>
          <w:szCs w:val="28"/>
          <w:lang w:eastAsia="ru-RU"/>
        </w:rPr>
      </w:pPr>
      <w:r w:rsidRPr="00371975">
        <w:rPr>
          <w:rFonts w:ascii="Times New Roman" w:eastAsia="Times New Roman" w:hAnsi="Times New Roman" w:cs="Times New Roman"/>
          <w:sz w:val="28"/>
          <w:szCs w:val="28"/>
          <w:lang w:eastAsia="ru-RU"/>
        </w:rPr>
        <w:t> </w:t>
      </w:r>
    </w:p>
    <w:p w14:paraId="40E1FC32" w14:textId="77777777" w:rsidR="00371975" w:rsidRPr="00371975" w:rsidRDefault="00371975" w:rsidP="00371975">
      <w:pPr>
        <w:spacing w:line="240" w:lineRule="auto"/>
        <w:jc w:val="both"/>
        <w:rPr>
          <w:rFonts w:ascii="Times New Roman" w:eastAsia="Times New Roman" w:hAnsi="Times New Roman" w:cs="Times New Roman"/>
          <w:color w:val="5B9BD5" w:themeColor="accent1"/>
          <w:sz w:val="28"/>
          <w:szCs w:val="28"/>
          <w:lang w:eastAsia="ru-RU"/>
        </w:rPr>
      </w:pPr>
      <w:r w:rsidRPr="00371975">
        <w:rPr>
          <w:rFonts w:ascii="Times New Roman" w:eastAsia="Times New Roman" w:hAnsi="Times New Roman" w:cs="Times New Roman"/>
          <w:color w:val="5B9BD5" w:themeColor="accent1"/>
          <w:sz w:val="28"/>
          <w:szCs w:val="28"/>
          <w:lang w:eastAsia="ru-RU"/>
        </w:rPr>
        <w:t>&lt;</w:t>
      </w:r>
      <w:hyperlink r:id="rId56" w:history="1">
        <w:r w:rsidRPr="00371975">
          <w:rPr>
            <w:rFonts w:ascii="Times New Roman" w:eastAsia="Times New Roman" w:hAnsi="Times New Roman" w:cs="Times New Roman"/>
            <w:color w:val="5B9BD5" w:themeColor="accent1"/>
            <w:sz w:val="28"/>
            <w:szCs w:val="28"/>
            <w:lang w:eastAsia="ru-RU"/>
          </w:rPr>
          <w:t>Письмо&gt;</w:t>
        </w:r>
      </w:hyperlink>
      <w:r w:rsidRPr="00371975">
        <w:rPr>
          <w:rFonts w:ascii="Times New Roman" w:eastAsia="Times New Roman" w:hAnsi="Times New Roman" w:cs="Times New Roman"/>
          <w:color w:val="5B9BD5" w:themeColor="accent1"/>
          <w:sz w:val="28"/>
          <w:szCs w:val="28"/>
          <w:lang w:eastAsia="ru-RU"/>
        </w:rPr>
        <w:t xml:space="preserve"> Минпросвещения России от 12.05.2020 N ВБ-1011/08</w:t>
      </w:r>
    </w:p>
    <w:p w14:paraId="3894D2C5" w14:textId="77777777" w:rsidR="00371975" w:rsidRPr="00371975" w:rsidRDefault="00371975" w:rsidP="00371975">
      <w:pPr>
        <w:spacing w:line="240" w:lineRule="auto"/>
        <w:jc w:val="both"/>
        <w:rPr>
          <w:rFonts w:ascii="Times New Roman" w:eastAsia="Times New Roman" w:hAnsi="Times New Roman" w:cs="Times New Roman"/>
          <w:color w:val="5B9BD5" w:themeColor="accent1"/>
          <w:sz w:val="28"/>
          <w:szCs w:val="28"/>
          <w:lang w:eastAsia="ru-RU"/>
        </w:rPr>
      </w:pPr>
      <w:r w:rsidRPr="00371975">
        <w:rPr>
          <w:rFonts w:ascii="Times New Roman" w:eastAsia="Times New Roman" w:hAnsi="Times New Roman" w:cs="Times New Roman"/>
          <w:color w:val="5B9BD5" w:themeColor="accent1"/>
          <w:sz w:val="28"/>
          <w:szCs w:val="28"/>
          <w:lang w:eastAsia="ru-RU"/>
        </w:rPr>
        <w:t>"О методических рекомендациях"</w:t>
      </w:r>
    </w:p>
    <w:p w14:paraId="4066A9C8" w14:textId="77777777" w:rsidR="00371975" w:rsidRPr="00371975" w:rsidRDefault="00371975" w:rsidP="00371975">
      <w:pPr>
        <w:spacing w:line="240" w:lineRule="auto"/>
        <w:ind w:firstLine="540"/>
        <w:jc w:val="both"/>
        <w:rPr>
          <w:rFonts w:ascii="Times New Roman" w:eastAsia="Times New Roman" w:hAnsi="Times New Roman" w:cs="Times New Roman"/>
          <w:color w:val="5B9BD5" w:themeColor="accent1"/>
          <w:sz w:val="28"/>
          <w:szCs w:val="28"/>
          <w:lang w:eastAsia="ru-RU"/>
        </w:rPr>
      </w:pPr>
      <w:r w:rsidRPr="00371975">
        <w:rPr>
          <w:rFonts w:ascii="Times New Roman" w:eastAsia="Times New Roman" w:hAnsi="Times New Roman" w:cs="Times New Roman"/>
          <w:color w:val="5B9BD5" w:themeColor="accent1"/>
          <w:sz w:val="28"/>
          <w:szCs w:val="28"/>
          <w:lang w:eastAsia="ru-RU"/>
        </w:rPr>
        <w:t> </w:t>
      </w:r>
    </w:p>
    <w:p w14:paraId="3D8C2BCF" w14:textId="77777777" w:rsidR="00371975" w:rsidRPr="00371975" w:rsidRDefault="00371975" w:rsidP="00371975">
      <w:pPr>
        <w:spacing w:line="240" w:lineRule="auto"/>
        <w:ind w:firstLine="540"/>
        <w:jc w:val="both"/>
        <w:rPr>
          <w:rFonts w:ascii="Times New Roman" w:eastAsia="Times New Roman" w:hAnsi="Times New Roman" w:cs="Times New Roman"/>
          <w:sz w:val="28"/>
          <w:szCs w:val="28"/>
          <w:lang w:eastAsia="ru-RU"/>
        </w:rPr>
      </w:pPr>
      <w:r w:rsidRPr="00371975">
        <w:rPr>
          <w:rFonts w:ascii="Times New Roman" w:eastAsia="Times New Roman" w:hAnsi="Times New Roman" w:cs="Times New Roman"/>
          <w:b/>
          <w:bCs/>
          <w:sz w:val="28"/>
          <w:szCs w:val="28"/>
          <w:lang w:eastAsia="ru-RU"/>
        </w:rPr>
        <w:t>Рекомендован порядок организации работы педагогических работников, осуществляющих классное руководство в общеобразовательных организациях</w:t>
      </w:r>
    </w:p>
    <w:p w14:paraId="457968FC" w14:textId="77777777" w:rsidR="00371975" w:rsidRPr="00371975" w:rsidRDefault="00371975" w:rsidP="00371975">
      <w:pPr>
        <w:spacing w:line="240" w:lineRule="auto"/>
        <w:ind w:firstLine="540"/>
        <w:jc w:val="both"/>
        <w:rPr>
          <w:rFonts w:ascii="Times New Roman" w:eastAsia="Times New Roman" w:hAnsi="Times New Roman" w:cs="Times New Roman"/>
          <w:sz w:val="28"/>
          <w:szCs w:val="28"/>
          <w:lang w:eastAsia="ru-RU"/>
        </w:rPr>
      </w:pPr>
      <w:r w:rsidRPr="00371975">
        <w:rPr>
          <w:rFonts w:ascii="Times New Roman" w:eastAsia="Times New Roman" w:hAnsi="Times New Roman" w:cs="Times New Roman"/>
          <w:sz w:val="28"/>
          <w:szCs w:val="28"/>
          <w:lang w:eastAsia="ru-RU"/>
        </w:rPr>
        <w:t xml:space="preserve">Методические рекомендации направлены на уточнение и конкретизацию нормативного правового поля реализации воспитательной деятельности, выработку единых подходов к пониманию целей и задач классного руководства, принципов и видов деятельности по осуществлению педагогическими работниками классного руководства, критериев оценки эффективности этой деятельности. При этом предусматриваются вариативные компоненты, обусловленные региональными социально-экономическими, экологическими, этнокультурными, демографическими и иными особенностями, территориальным расположением </w:t>
      </w:r>
      <w:r w:rsidRPr="00371975">
        <w:rPr>
          <w:rFonts w:ascii="Times New Roman" w:eastAsia="Times New Roman" w:hAnsi="Times New Roman" w:cs="Times New Roman"/>
          <w:sz w:val="28"/>
          <w:szCs w:val="28"/>
          <w:lang w:eastAsia="ru-RU"/>
        </w:rPr>
        <w:lastRenderedPageBreak/>
        <w:t>общеобразовательной организации, спецификой контингента обучающихся и реализуемых образовательных программ.</w:t>
      </w:r>
    </w:p>
    <w:p w14:paraId="5DBD5BA5" w14:textId="77777777" w:rsidR="00371975" w:rsidRPr="00371975" w:rsidRDefault="00371975" w:rsidP="00371975">
      <w:pPr>
        <w:spacing w:line="240" w:lineRule="auto"/>
        <w:ind w:firstLine="540"/>
        <w:jc w:val="both"/>
        <w:rPr>
          <w:rFonts w:ascii="Times New Roman" w:eastAsia="Times New Roman" w:hAnsi="Times New Roman" w:cs="Times New Roman"/>
          <w:sz w:val="28"/>
          <w:szCs w:val="28"/>
          <w:lang w:eastAsia="ru-RU"/>
        </w:rPr>
      </w:pPr>
      <w:r w:rsidRPr="00371975">
        <w:rPr>
          <w:rFonts w:ascii="Times New Roman" w:eastAsia="Times New Roman" w:hAnsi="Times New Roman" w:cs="Times New Roman"/>
          <w:sz w:val="28"/>
          <w:szCs w:val="28"/>
          <w:lang w:eastAsia="ru-RU"/>
        </w:rPr>
        <w:t>Рассмотрены, в том числе:</w:t>
      </w:r>
    </w:p>
    <w:p w14:paraId="4471A973" w14:textId="77777777" w:rsidR="00371975" w:rsidRPr="00371975" w:rsidRDefault="00371975" w:rsidP="00371975">
      <w:pPr>
        <w:spacing w:line="240" w:lineRule="auto"/>
        <w:ind w:firstLine="540"/>
        <w:jc w:val="both"/>
        <w:rPr>
          <w:rFonts w:ascii="Times New Roman" w:eastAsia="Times New Roman" w:hAnsi="Times New Roman" w:cs="Times New Roman"/>
          <w:sz w:val="28"/>
          <w:szCs w:val="28"/>
          <w:lang w:eastAsia="ru-RU"/>
        </w:rPr>
      </w:pPr>
      <w:r w:rsidRPr="00371975">
        <w:rPr>
          <w:rFonts w:ascii="Times New Roman" w:eastAsia="Times New Roman" w:hAnsi="Times New Roman" w:cs="Times New Roman"/>
          <w:sz w:val="28"/>
          <w:szCs w:val="28"/>
          <w:lang w:eastAsia="ru-RU"/>
        </w:rPr>
        <w:t>приоритетные задачи деятельности педагогических работников, связанной с классным руководством;</w:t>
      </w:r>
    </w:p>
    <w:p w14:paraId="577E78D1" w14:textId="77777777" w:rsidR="00371975" w:rsidRPr="00371975" w:rsidRDefault="00371975" w:rsidP="00371975">
      <w:pPr>
        <w:spacing w:line="240" w:lineRule="auto"/>
        <w:ind w:firstLine="540"/>
        <w:jc w:val="both"/>
        <w:rPr>
          <w:rFonts w:ascii="Times New Roman" w:eastAsia="Times New Roman" w:hAnsi="Times New Roman" w:cs="Times New Roman"/>
          <w:sz w:val="28"/>
          <w:szCs w:val="28"/>
          <w:lang w:eastAsia="ru-RU"/>
        </w:rPr>
      </w:pPr>
      <w:r w:rsidRPr="00371975">
        <w:rPr>
          <w:rFonts w:ascii="Times New Roman" w:eastAsia="Times New Roman" w:hAnsi="Times New Roman" w:cs="Times New Roman"/>
          <w:sz w:val="28"/>
          <w:szCs w:val="28"/>
          <w:lang w:eastAsia="ru-RU"/>
        </w:rPr>
        <w:t>вопросы обеспечения академических прав и свобод педагогических работников;</w:t>
      </w:r>
    </w:p>
    <w:p w14:paraId="29EDD42D" w14:textId="77777777" w:rsidR="00371975" w:rsidRPr="00371975" w:rsidRDefault="00371975" w:rsidP="00371975">
      <w:pPr>
        <w:spacing w:line="240" w:lineRule="auto"/>
        <w:ind w:firstLine="540"/>
        <w:jc w:val="both"/>
        <w:rPr>
          <w:rFonts w:ascii="Times New Roman" w:eastAsia="Times New Roman" w:hAnsi="Times New Roman" w:cs="Times New Roman"/>
          <w:sz w:val="28"/>
          <w:szCs w:val="28"/>
          <w:lang w:eastAsia="ru-RU"/>
        </w:rPr>
      </w:pPr>
      <w:r w:rsidRPr="00371975">
        <w:rPr>
          <w:rFonts w:ascii="Times New Roman" w:eastAsia="Times New Roman" w:hAnsi="Times New Roman" w:cs="Times New Roman"/>
          <w:sz w:val="28"/>
          <w:szCs w:val="28"/>
          <w:lang w:eastAsia="ru-RU"/>
        </w:rPr>
        <w:t>оценка эффективности деятельности педагогических работников по классному руководству;</w:t>
      </w:r>
    </w:p>
    <w:p w14:paraId="23F18B8E" w14:textId="77777777" w:rsidR="00371975" w:rsidRPr="00371975" w:rsidRDefault="00371975" w:rsidP="00371975">
      <w:pPr>
        <w:spacing w:after="240" w:line="240" w:lineRule="auto"/>
        <w:ind w:firstLine="540"/>
        <w:jc w:val="both"/>
        <w:rPr>
          <w:rFonts w:ascii="Times New Roman" w:eastAsia="Times New Roman" w:hAnsi="Times New Roman" w:cs="Times New Roman"/>
          <w:sz w:val="28"/>
          <w:szCs w:val="28"/>
          <w:lang w:eastAsia="ru-RU"/>
        </w:rPr>
      </w:pPr>
      <w:r w:rsidRPr="00371975">
        <w:rPr>
          <w:rFonts w:ascii="Times New Roman" w:eastAsia="Times New Roman" w:hAnsi="Times New Roman" w:cs="Times New Roman"/>
          <w:sz w:val="28"/>
          <w:szCs w:val="28"/>
          <w:lang w:eastAsia="ru-RU"/>
        </w:rPr>
        <w:t>механизмы материального стимулирования педагогических работников к осуществлению классного руководства.</w:t>
      </w:r>
    </w:p>
    <w:p w14:paraId="04838BD3" w14:textId="77777777" w:rsidR="00371975" w:rsidRPr="00371975" w:rsidRDefault="00371975" w:rsidP="00371975">
      <w:pPr>
        <w:spacing w:line="240" w:lineRule="auto"/>
        <w:ind w:firstLine="540"/>
        <w:jc w:val="both"/>
        <w:rPr>
          <w:rFonts w:ascii="Times New Roman" w:eastAsia="Times New Roman" w:hAnsi="Times New Roman" w:cs="Times New Roman"/>
          <w:sz w:val="28"/>
          <w:szCs w:val="28"/>
          <w:lang w:eastAsia="ru-RU"/>
        </w:rPr>
      </w:pPr>
      <w:r w:rsidRPr="00371975">
        <w:rPr>
          <w:rFonts w:ascii="Times New Roman" w:eastAsia="Times New Roman" w:hAnsi="Times New Roman" w:cs="Times New Roman"/>
          <w:b/>
          <w:bCs/>
          <w:sz w:val="28"/>
          <w:szCs w:val="28"/>
          <w:lang w:eastAsia="ru-RU"/>
        </w:rPr>
        <w:t>Минтруд ответил, как действовать, если дата сокращения совпадает с нерабочим днем</w:t>
      </w:r>
    </w:p>
    <w:p w14:paraId="4597CAD6" w14:textId="77777777" w:rsidR="00371975" w:rsidRPr="00371975" w:rsidRDefault="00371975" w:rsidP="00371975">
      <w:pPr>
        <w:spacing w:line="240" w:lineRule="auto"/>
        <w:ind w:firstLine="540"/>
        <w:jc w:val="both"/>
        <w:rPr>
          <w:rFonts w:ascii="Times New Roman" w:eastAsia="Times New Roman" w:hAnsi="Times New Roman" w:cs="Times New Roman"/>
          <w:sz w:val="28"/>
          <w:szCs w:val="28"/>
          <w:lang w:eastAsia="ru-RU"/>
        </w:rPr>
      </w:pPr>
      <w:r w:rsidRPr="00371975">
        <w:rPr>
          <w:rFonts w:ascii="Times New Roman" w:eastAsia="Times New Roman" w:hAnsi="Times New Roman" w:cs="Times New Roman"/>
          <w:sz w:val="28"/>
          <w:szCs w:val="28"/>
          <w:lang w:eastAsia="ru-RU"/>
        </w:rPr>
        <w:t>Ведомство обновило ответы на вопросы об оформлении нерабочих дней.</w:t>
      </w:r>
    </w:p>
    <w:p w14:paraId="6B4D3B85" w14:textId="77777777" w:rsidR="00371975" w:rsidRPr="00371975" w:rsidRDefault="00371975" w:rsidP="00371975">
      <w:pPr>
        <w:spacing w:line="240" w:lineRule="auto"/>
        <w:ind w:firstLine="540"/>
        <w:jc w:val="both"/>
        <w:rPr>
          <w:rFonts w:ascii="Times New Roman" w:eastAsia="Times New Roman" w:hAnsi="Times New Roman" w:cs="Times New Roman"/>
          <w:sz w:val="28"/>
          <w:szCs w:val="28"/>
          <w:lang w:eastAsia="ru-RU"/>
        </w:rPr>
      </w:pPr>
      <w:r w:rsidRPr="00371975">
        <w:rPr>
          <w:rFonts w:ascii="Times New Roman" w:eastAsia="Times New Roman" w:hAnsi="Times New Roman" w:cs="Times New Roman"/>
          <w:sz w:val="28"/>
          <w:szCs w:val="28"/>
          <w:lang w:eastAsia="ru-RU"/>
        </w:rPr>
        <w:t>В организациях, которые сейчас приостановили деятельность, прекращение трудовых отношений пока не оформляется. Если в нерабочий день истекает срок уведомления о сокращении, то уволить сотрудника нужно в ближайший рабочий день, следующий за окончанием "нерабочего" периода.</w:t>
      </w:r>
    </w:p>
    <w:p w14:paraId="0CF15DF9" w14:textId="77777777" w:rsidR="00371975" w:rsidRPr="00371975" w:rsidRDefault="00371975" w:rsidP="00371975">
      <w:pPr>
        <w:spacing w:after="240" w:line="240" w:lineRule="auto"/>
        <w:ind w:firstLine="540"/>
        <w:jc w:val="both"/>
        <w:rPr>
          <w:rFonts w:ascii="Times New Roman" w:eastAsia="Times New Roman" w:hAnsi="Times New Roman" w:cs="Times New Roman"/>
          <w:i/>
          <w:iCs/>
          <w:color w:val="5B9BD5" w:themeColor="accent1"/>
          <w:sz w:val="28"/>
          <w:szCs w:val="28"/>
          <w:lang w:eastAsia="ru-RU"/>
        </w:rPr>
      </w:pPr>
      <w:r w:rsidRPr="00371975">
        <w:rPr>
          <w:rFonts w:ascii="Times New Roman" w:eastAsia="Times New Roman" w:hAnsi="Times New Roman" w:cs="Times New Roman"/>
          <w:i/>
          <w:iCs/>
          <w:color w:val="5B9BD5" w:themeColor="accent1"/>
          <w:sz w:val="28"/>
          <w:szCs w:val="28"/>
          <w:lang w:eastAsia="ru-RU"/>
        </w:rPr>
        <w:t>Документ: Информация Минтруда России от 02.04.2020 (</w:t>
      </w:r>
      <w:hyperlink r:id="rId57" w:tgtFrame="_blank" w:tooltip="&lt;div class=&quot;doc www&quot;&gt;https://rosmintrud.ru/employment/54&lt;/div&gt;" w:history="1">
        <w:r w:rsidRPr="00371975">
          <w:rPr>
            <w:rFonts w:ascii="Times New Roman" w:eastAsia="Times New Roman" w:hAnsi="Times New Roman" w:cs="Times New Roman"/>
            <w:i/>
            <w:iCs/>
            <w:color w:val="5B9BD5" w:themeColor="accent1"/>
            <w:sz w:val="28"/>
            <w:szCs w:val="28"/>
            <w:lang w:eastAsia="ru-RU"/>
          </w:rPr>
          <w:t>https://rosmintrud.ru/employment/54</w:t>
        </w:r>
      </w:hyperlink>
      <w:r w:rsidRPr="00371975">
        <w:rPr>
          <w:rFonts w:ascii="Times New Roman" w:eastAsia="Times New Roman" w:hAnsi="Times New Roman" w:cs="Times New Roman"/>
          <w:i/>
          <w:iCs/>
          <w:color w:val="5B9BD5" w:themeColor="accent1"/>
          <w:sz w:val="28"/>
          <w:szCs w:val="28"/>
          <w:lang w:eastAsia="ru-RU"/>
        </w:rPr>
        <w:t>)</w:t>
      </w:r>
    </w:p>
    <w:p w14:paraId="22AEC84A" w14:textId="77777777" w:rsidR="00371975" w:rsidRPr="00371975" w:rsidRDefault="00371975" w:rsidP="00371975">
      <w:pPr>
        <w:spacing w:line="240" w:lineRule="auto"/>
        <w:ind w:firstLine="540"/>
        <w:jc w:val="both"/>
        <w:rPr>
          <w:rFonts w:ascii="Times New Roman" w:eastAsia="Times New Roman" w:hAnsi="Times New Roman" w:cs="Times New Roman"/>
          <w:sz w:val="28"/>
          <w:szCs w:val="28"/>
          <w:lang w:eastAsia="ru-RU"/>
        </w:rPr>
      </w:pPr>
      <w:r w:rsidRPr="00371975">
        <w:rPr>
          <w:rFonts w:ascii="Times New Roman" w:eastAsia="Times New Roman" w:hAnsi="Times New Roman" w:cs="Times New Roman"/>
          <w:b/>
          <w:bCs/>
          <w:sz w:val="28"/>
          <w:szCs w:val="28"/>
          <w:lang w:eastAsia="ru-RU"/>
        </w:rPr>
        <w:t>Минтруд разъяснил, что не нужно в СЗВ-ТД "переписывать" всю трудовую книжку</w:t>
      </w:r>
    </w:p>
    <w:p w14:paraId="26468684" w14:textId="77777777" w:rsidR="00371975" w:rsidRPr="00371975" w:rsidRDefault="00371975" w:rsidP="00371975">
      <w:pPr>
        <w:spacing w:line="240" w:lineRule="auto"/>
        <w:ind w:firstLine="540"/>
        <w:jc w:val="both"/>
        <w:rPr>
          <w:rFonts w:ascii="Times New Roman" w:eastAsia="Times New Roman" w:hAnsi="Times New Roman" w:cs="Times New Roman"/>
          <w:sz w:val="28"/>
          <w:szCs w:val="28"/>
          <w:lang w:eastAsia="ru-RU"/>
        </w:rPr>
      </w:pPr>
      <w:r w:rsidRPr="00371975">
        <w:rPr>
          <w:rFonts w:ascii="Times New Roman" w:eastAsia="Times New Roman" w:hAnsi="Times New Roman" w:cs="Times New Roman"/>
          <w:sz w:val="28"/>
          <w:szCs w:val="28"/>
          <w:lang w:eastAsia="ru-RU"/>
        </w:rPr>
        <w:t>При первой подаче СЗВ-ТД на работника отчет нужно дополнить сведениями о его трудовой деятельности в организации по состоянию на 1 января 2020 года. При этом информация представляется только о последнем кадровом мероприятии сотрудника. Все записи из трудовой книжки переносить в электронный вид не нужно.</w:t>
      </w:r>
    </w:p>
    <w:p w14:paraId="7AA3424D" w14:textId="77777777" w:rsidR="00371975" w:rsidRPr="00371975" w:rsidRDefault="00371975" w:rsidP="00371975">
      <w:pPr>
        <w:spacing w:line="240" w:lineRule="auto"/>
        <w:ind w:firstLine="540"/>
        <w:jc w:val="both"/>
        <w:rPr>
          <w:rFonts w:ascii="Times New Roman" w:eastAsia="Times New Roman" w:hAnsi="Times New Roman" w:cs="Times New Roman"/>
          <w:sz w:val="28"/>
          <w:szCs w:val="28"/>
          <w:lang w:eastAsia="ru-RU"/>
        </w:rPr>
      </w:pPr>
      <w:r w:rsidRPr="00371975">
        <w:rPr>
          <w:rFonts w:ascii="Times New Roman" w:eastAsia="Times New Roman" w:hAnsi="Times New Roman" w:cs="Times New Roman"/>
          <w:sz w:val="28"/>
          <w:szCs w:val="28"/>
          <w:lang w:eastAsia="ru-RU"/>
        </w:rPr>
        <w:t>Также ведомство напомнило: если в этом году повода подать на сотрудника отчет СЗВ-ТД не будет, сведения о его трудовой деятельности в организации по состоянию на 1 января 2020 года надо передать не позднее 15 февраля 2021 года.</w:t>
      </w:r>
    </w:p>
    <w:p w14:paraId="643387B2" w14:textId="77777777" w:rsidR="00371975" w:rsidRPr="00371975" w:rsidRDefault="00371975" w:rsidP="00371975">
      <w:pPr>
        <w:spacing w:after="240" w:line="240" w:lineRule="auto"/>
        <w:ind w:firstLine="540"/>
        <w:jc w:val="both"/>
        <w:rPr>
          <w:rFonts w:ascii="Times New Roman" w:eastAsia="Times New Roman" w:hAnsi="Times New Roman" w:cs="Times New Roman"/>
          <w:i/>
          <w:iCs/>
          <w:color w:val="5B9BD5" w:themeColor="accent1"/>
          <w:sz w:val="28"/>
          <w:szCs w:val="28"/>
          <w:lang w:eastAsia="ru-RU"/>
        </w:rPr>
      </w:pPr>
      <w:r w:rsidRPr="00371975">
        <w:rPr>
          <w:rFonts w:ascii="Times New Roman" w:eastAsia="Times New Roman" w:hAnsi="Times New Roman" w:cs="Times New Roman"/>
          <w:i/>
          <w:iCs/>
          <w:color w:val="5B9BD5" w:themeColor="accent1"/>
          <w:sz w:val="28"/>
          <w:szCs w:val="28"/>
          <w:lang w:eastAsia="ru-RU"/>
        </w:rPr>
        <w:t xml:space="preserve">Документ: </w:t>
      </w:r>
      <w:hyperlink r:id="rId58" w:history="1">
        <w:r w:rsidRPr="00371975">
          <w:rPr>
            <w:rFonts w:ascii="Times New Roman" w:eastAsia="Times New Roman" w:hAnsi="Times New Roman" w:cs="Times New Roman"/>
            <w:i/>
            <w:iCs/>
            <w:color w:val="5B9BD5" w:themeColor="accent1"/>
            <w:sz w:val="28"/>
            <w:szCs w:val="28"/>
            <w:lang w:eastAsia="ru-RU"/>
          </w:rPr>
          <w:t>Письмо</w:t>
        </w:r>
      </w:hyperlink>
      <w:r w:rsidRPr="00371975">
        <w:rPr>
          <w:rFonts w:ascii="Times New Roman" w:eastAsia="Times New Roman" w:hAnsi="Times New Roman" w:cs="Times New Roman"/>
          <w:i/>
          <w:iCs/>
          <w:color w:val="5B9BD5" w:themeColor="accent1"/>
          <w:sz w:val="28"/>
          <w:szCs w:val="28"/>
          <w:lang w:eastAsia="ru-RU"/>
        </w:rPr>
        <w:t xml:space="preserve"> Минтруда России от 05.02.2020 N 14-2/В-111</w:t>
      </w:r>
    </w:p>
    <w:p w14:paraId="27E99E18" w14:textId="77777777" w:rsidR="00371975" w:rsidRPr="00371975" w:rsidRDefault="00371975" w:rsidP="00371975">
      <w:pPr>
        <w:spacing w:line="240" w:lineRule="auto"/>
        <w:ind w:firstLine="540"/>
        <w:jc w:val="both"/>
        <w:rPr>
          <w:rFonts w:ascii="Times New Roman" w:eastAsia="Times New Roman" w:hAnsi="Times New Roman" w:cs="Times New Roman"/>
          <w:sz w:val="28"/>
          <w:szCs w:val="28"/>
          <w:lang w:eastAsia="ru-RU"/>
        </w:rPr>
      </w:pPr>
      <w:r w:rsidRPr="00371975">
        <w:rPr>
          <w:rFonts w:ascii="Times New Roman" w:eastAsia="Times New Roman" w:hAnsi="Times New Roman" w:cs="Times New Roman"/>
          <w:b/>
          <w:bCs/>
          <w:sz w:val="28"/>
          <w:szCs w:val="28"/>
          <w:lang w:eastAsia="ru-RU"/>
        </w:rPr>
        <w:t>Обновлены требования к медосмотрам персонала, работающего за компьютерами</w:t>
      </w:r>
    </w:p>
    <w:p w14:paraId="4862BDCF" w14:textId="77777777" w:rsidR="00371975" w:rsidRPr="00371975" w:rsidRDefault="00371975" w:rsidP="00371975">
      <w:pPr>
        <w:spacing w:line="240" w:lineRule="auto"/>
        <w:ind w:firstLine="540"/>
        <w:jc w:val="both"/>
        <w:rPr>
          <w:rFonts w:ascii="Times New Roman" w:eastAsia="Times New Roman" w:hAnsi="Times New Roman" w:cs="Times New Roman"/>
          <w:sz w:val="28"/>
          <w:szCs w:val="28"/>
          <w:lang w:eastAsia="ru-RU"/>
        </w:rPr>
      </w:pPr>
      <w:r w:rsidRPr="00371975">
        <w:rPr>
          <w:rFonts w:ascii="Times New Roman" w:eastAsia="Times New Roman" w:hAnsi="Times New Roman" w:cs="Times New Roman"/>
          <w:sz w:val="28"/>
          <w:szCs w:val="28"/>
          <w:lang w:eastAsia="ru-RU"/>
        </w:rPr>
        <w:t>С 24 мая не нужно направлять на обязательный медосмотр тех, кто более 50% рабочего времени проводит за компьютерами. Сотрудник должен будет проходить обследование, только если на рабочем месте превышен предельно допустимый уровень электромагнитного поля широкополосного спектра частот (5 Гц - 2 кГц, 2 кГц - 400 кГц).</w:t>
      </w:r>
    </w:p>
    <w:p w14:paraId="0F1885CB" w14:textId="77777777" w:rsidR="00371975" w:rsidRPr="00371975" w:rsidRDefault="00371975" w:rsidP="00371975">
      <w:pPr>
        <w:spacing w:line="240" w:lineRule="auto"/>
        <w:ind w:firstLine="540"/>
        <w:jc w:val="both"/>
        <w:rPr>
          <w:rFonts w:ascii="Times New Roman" w:eastAsia="Times New Roman" w:hAnsi="Times New Roman" w:cs="Times New Roman"/>
          <w:sz w:val="28"/>
          <w:szCs w:val="28"/>
          <w:lang w:eastAsia="ru-RU"/>
        </w:rPr>
      </w:pPr>
      <w:r w:rsidRPr="00371975">
        <w:rPr>
          <w:rFonts w:ascii="Times New Roman" w:eastAsia="Times New Roman" w:hAnsi="Times New Roman" w:cs="Times New Roman"/>
          <w:sz w:val="28"/>
          <w:szCs w:val="28"/>
          <w:lang w:eastAsia="ru-RU"/>
        </w:rPr>
        <w:t xml:space="preserve">Отметим, Роструд и Роспотребнадзор уже указывали, что медосмотры при работе за компьютерами нужны, только если выявлены вредные или </w:t>
      </w:r>
      <w:r w:rsidRPr="00371975">
        <w:rPr>
          <w:rFonts w:ascii="Times New Roman" w:eastAsia="Times New Roman" w:hAnsi="Times New Roman" w:cs="Times New Roman"/>
          <w:sz w:val="28"/>
          <w:szCs w:val="28"/>
          <w:lang w:eastAsia="ru-RU"/>
        </w:rPr>
        <w:lastRenderedPageBreak/>
        <w:t>опасные производственные факторы. Минтруд и ВС РФ считали, что проводить обследование нужно независимо от условий труда.</w:t>
      </w:r>
    </w:p>
    <w:p w14:paraId="3AD17D2F" w14:textId="77777777" w:rsidR="00371975" w:rsidRPr="00371975" w:rsidRDefault="00371975" w:rsidP="00371975">
      <w:pPr>
        <w:spacing w:line="240" w:lineRule="auto"/>
        <w:ind w:firstLine="540"/>
        <w:jc w:val="both"/>
        <w:rPr>
          <w:rFonts w:ascii="Times New Roman" w:eastAsia="Times New Roman" w:hAnsi="Times New Roman" w:cs="Times New Roman"/>
          <w:sz w:val="28"/>
          <w:szCs w:val="28"/>
          <w:lang w:eastAsia="ru-RU"/>
        </w:rPr>
      </w:pPr>
      <w:r w:rsidRPr="00371975">
        <w:rPr>
          <w:rFonts w:ascii="Times New Roman" w:eastAsia="Times New Roman" w:hAnsi="Times New Roman" w:cs="Times New Roman"/>
          <w:sz w:val="28"/>
          <w:szCs w:val="28"/>
          <w:lang w:eastAsia="ru-RU"/>
        </w:rPr>
        <w:t>Напомним: за допуск к работе сотрудника, не прошедшего обязательный медосмотр, грозит штраф. Для должностных лиц он составляет от 15 тыс. до 25 тыс. руб., для юрлиц - от 110 тыс. до 130 тыс. руб.</w:t>
      </w:r>
    </w:p>
    <w:p w14:paraId="11BC5602" w14:textId="77777777" w:rsidR="00371975" w:rsidRPr="00371975" w:rsidRDefault="00371975" w:rsidP="00371975">
      <w:pPr>
        <w:spacing w:after="240" w:line="240" w:lineRule="auto"/>
        <w:ind w:firstLine="540"/>
        <w:jc w:val="both"/>
        <w:rPr>
          <w:rFonts w:ascii="Times New Roman" w:eastAsia="Times New Roman" w:hAnsi="Times New Roman" w:cs="Times New Roman"/>
          <w:i/>
          <w:iCs/>
          <w:color w:val="5B9BD5" w:themeColor="accent1"/>
          <w:sz w:val="28"/>
          <w:szCs w:val="28"/>
          <w:lang w:eastAsia="ru-RU"/>
        </w:rPr>
      </w:pPr>
      <w:r w:rsidRPr="00371975">
        <w:rPr>
          <w:rFonts w:ascii="Times New Roman" w:eastAsia="Times New Roman" w:hAnsi="Times New Roman" w:cs="Times New Roman"/>
          <w:i/>
          <w:iCs/>
          <w:color w:val="5B9BD5" w:themeColor="accent1"/>
          <w:sz w:val="28"/>
          <w:szCs w:val="28"/>
          <w:lang w:eastAsia="ru-RU"/>
        </w:rPr>
        <w:t xml:space="preserve">Документ: </w:t>
      </w:r>
      <w:hyperlink r:id="rId59" w:history="1">
        <w:r w:rsidRPr="00371975">
          <w:rPr>
            <w:rFonts w:ascii="Times New Roman" w:eastAsia="Times New Roman" w:hAnsi="Times New Roman" w:cs="Times New Roman"/>
            <w:i/>
            <w:iCs/>
            <w:color w:val="5B9BD5" w:themeColor="accent1"/>
            <w:sz w:val="28"/>
            <w:szCs w:val="28"/>
            <w:lang w:eastAsia="ru-RU"/>
          </w:rPr>
          <w:t>Приказ</w:t>
        </w:r>
      </w:hyperlink>
      <w:r w:rsidRPr="00371975">
        <w:rPr>
          <w:rFonts w:ascii="Times New Roman" w:eastAsia="Times New Roman" w:hAnsi="Times New Roman" w:cs="Times New Roman"/>
          <w:i/>
          <w:iCs/>
          <w:color w:val="5B9BD5" w:themeColor="accent1"/>
          <w:sz w:val="28"/>
          <w:szCs w:val="28"/>
          <w:lang w:eastAsia="ru-RU"/>
        </w:rPr>
        <w:t xml:space="preserve"> Минтруда России N 187н, Минздрава России N 268н от 03.04.2020</w:t>
      </w:r>
    </w:p>
    <w:p w14:paraId="013C4DB7" w14:textId="77777777" w:rsidR="00371975" w:rsidRPr="00371975" w:rsidRDefault="00371975" w:rsidP="00371975">
      <w:pPr>
        <w:spacing w:line="240" w:lineRule="auto"/>
        <w:ind w:firstLine="540"/>
        <w:jc w:val="both"/>
        <w:rPr>
          <w:rFonts w:ascii="Times New Roman" w:eastAsia="Times New Roman" w:hAnsi="Times New Roman" w:cs="Times New Roman"/>
          <w:sz w:val="28"/>
          <w:szCs w:val="28"/>
          <w:lang w:eastAsia="ru-RU"/>
        </w:rPr>
      </w:pPr>
      <w:r w:rsidRPr="00371975">
        <w:rPr>
          <w:rFonts w:ascii="Times New Roman" w:eastAsia="Times New Roman" w:hAnsi="Times New Roman" w:cs="Times New Roman"/>
          <w:b/>
          <w:bCs/>
          <w:sz w:val="28"/>
          <w:szCs w:val="28"/>
          <w:lang w:eastAsia="ru-RU"/>
        </w:rPr>
        <w:t>Сотрудников от 40 лет нужно будет отпускать на диспансеризацию ежегодно: проект прошел первое чтение</w:t>
      </w:r>
    </w:p>
    <w:p w14:paraId="017E27CC" w14:textId="77777777" w:rsidR="00371975" w:rsidRPr="00371975" w:rsidRDefault="00371975" w:rsidP="00371975">
      <w:pPr>
        <w:spacing w:line="240" w:lineRule="auto"/>
        <w:ind w:firstLine="540"/>
        <w:jc w:val="both"/>
        <w:rPr>
          <w:rFonts w:ascii="Times New Roman" w:eastAsia="Times New Roman" w:hAnsi="Times New Roman" w:cs="Times New Roman"/>
          <w:sz w:val="28"/>
          <w:szCs w:val="28"/>
          <w:lang w:eastAsia="ru-RU"/>
        </w:rPr>
      </w:pPr>
      <w:r w:rsidRPr="00371975">
        <w:rPr>
          <w:rFonts w:ascii="Times New Roman" w:eastAsia="Times New Roman" w:hAnsi="Times New Roman" w:cs="Times New Roman"/>
          <w:sz w:val="28"/>
          <w:szCs w:val="28"/>
          <w:lang w:eastAsia="ru-RU"/>
        </w:rPr>
        <w:t>Депутаты одобрили поправки в ТК РФ о том, что организации должны чаще освобождать от работы сотрудников от 40 лет и старше для диспансеризации. Для посещения врача они смогут использовать один день каждый год. При этом нужно будет сохранять за ними место работы и средний заработок.</w:t>
      </w:r>
    </w:p>
    <w:p w14:paraId="5FC96712" w14:textId="77777777" w:rsidR="00371975" w:rsidRPr="00371975" w:rsidRDefault="00371975" w:rsidP="00371975">
      <w:pPr>
        <w:spacing w:line="240" w:lineRule="auto"/>
        <w:ind w:firstLine="540"/>
        <w:jc w:val="both"/>
        <w:rPr>
          <w:rFonts w:ascii="Times New Roman" w:eastAsia="Times New Roman" w:hAnsi="Times New Roman" w:cs="Times New Roman"/>
          <w:sz w:val="28"/>
          <w:szCs w:val="28"/>
          <w:lang w:eastAsia="ru-RU"/>
        </w:rPr>
      </w:pPr>
      <w:r w:rsidRPr="00371975">
        <w:rPr>
          <w:rFonts w:ascii="Times New Roman" w:eastAsia="Times New Roman" w:hAnsi="Times New Roman" w:cs="Times New Roman"/>
          <w:sz w:val="28"/>
          <w:szCs w:val="28"/>
          <w:lang w:eastAsia="ru-RU"/>
        </w:rPr>
        <w:t>Сейчас сотрудники, достигшие 40 лет, могут проходить диспансеризацию ежегодно. Однако от работы их нужно освобождать только раз в три года.</w:t>
      </w:r>
    </w:p>
    <w:p w14:paraId="4C83F816" w14:textId="77777777" w:rsidR="00371975" w:rsidRPr="00371975" w:rsidRDefault="00371975" w:rsidP="00371975">
      <w:pPr>
        <w:spacing w:line="240" w:lineRule="auto"/>
        <w:ind w:firstLine="540"/>
        <w:jc w:val="both"/>
        <w:rPr>
          <w:rFonts w:ascii="Times New Roman" w:eastAsia="Times New Roman" w:hAnsi="Times New Roman" w:cs="Times New Roman"/>
          <w:sz w:val="28"/>
          <w:szCs w:val="28"/>
          <w:lang w:eastAsia="ru-RU"/>
        </w:rPr>
      </w:pPr>
      <w:r w:rsidRPr="00371975">
        <w:rPr>
          <w:rFonts w:ascii="Times New Roman" w:eastAsia="Times New Roman" w:hAnsi="Times New Roman" w:cs="Times New Roman"/>
          <w:sz w:val="28"/>
          <w:szCs w:val="28"/>
          <w:lang w:eastAsia="ru-RU"/>
        </w:rPr>
        <w:t>Также планируют разрешить работодателям требовать от сотрудников подтверждать поход в медучреждение. Условия об этом нужно будет закрепить в коллективном договоре или локальном нормативном акте.</w:t>
      </w:r>
    </w:p>
    <w:p w14:paraId="7DD14DB6" w14:textId="77777777" w:rsidR="00371975" w:rsidRPr="00371975" w:rsidRDefault="00371975" w:rsidP="00371975">
      <w:pPr>
        <w:spacing w:after="240" w:line="240" w:lineRule="auto"/>
        <w:ind w:firstLine="540"/>
        <w:jc w:val="both"/>
        <w:rPr>
          <w:rFonts w:ascii="Times New Roman" w:eastAsia="Times New Roman" w:hAnsi="Times New Roman" w:cs="Times New Roman"/>
          <w:i/>
          <w:iCs/>
          <w:color w:val="5B9BD5" w:themeColor="accent1"/>
          <w:sz w:val="28"/>
          <w:szCs w:val="28"/>
          <w:lang w:eastAsia="ru-RU"/>
        </w:rPr>
      </w:pPr>
      <w:r w:rsidRPr="00371975">
        <w:rPr>
          <w:rFonts w:ascii="Times New Roman" w:eastAsia="Times New Roman" w:hAnsi="Times New Roman" w:cs="Times New Roman"/>
          <w:i/>
          <w:iCs/>
          <w:color w:val="5B9BD5" w:themeColor="accent1"/>
          <w:sz w:val="28"/>
          <w:szCs w:val="28"/>
          <w:lang w:eastAsia="ru-RU"/>
        </w:rPr>
        <w:t>Документ: Проект Федерального закона N 907930-7 (</w:t>
      </w:r>
      <w:hyperlink r:id="rId60" w:tgtFrame="_blank" w:tooltip="&lt;div class=&quot;doc www&quot;&gt;https://sozd.duma.gov.ru/bill/907930-7&lt;/div&gt;" w:history="1">
        <w:r w:rsidRPr="00371975">
          <w:rPr>
            <w:rFonts w:ascii="Times New Roman" w:eastAsia="Times New Roman" w:hAnsi="Times New Roman" w:cs="Times New Roman"/>
            <w:i/>
            <w:iCs/>
            <w:color w:val="5B9BD5" w:themeColor="accent1"/>
            <w:sz w:val="28"/>
            <w:szCs w:val="28"/>
            <w:lang w:eastAsia="ru-RU"/>
          </w:rPr>
          <w:t>https://sozd.duma.gov.ru/bill/907930-7</w:t>
        </w:r>
      </w:hyperlink>
      <w:r w:rsidRPr="00371975">
        <w:rPr>
          <w:rFonts w:ascii="Times New Roman" w:eastAsia="Times New Roman" w:hAnsi="Times New Roman" w:cs="Times New Roman"/>
          <w:i/>
          <w:iCs/>
          <w:color w:val="5B9BD5" w:themeColor="accent1"/>
          <w:sz w:val="28"/>
          <w:szCs w:val="28"/>
          <w:lang w:eastAsia="ru-RU"/>
        </w:rPr>
        <w:t>)</w:t>
      </w:r>
    </w:p>
    <w:p w14:paraId="619F4AA2" w14:textId="77777777" w:rsidR="00371975" w:rsidRPr="00371975" w:rsidRDefault="00371975" w:rsidP="00371975">
      <w:pPr>
        <w:spacing w:line="240" w:lineRule="auto"/>
        <w:ind w:firstLine="540"/>
        <w:jc w:val="both"/>
        <w:rPr>
          <w:rFonts w:ascii="Times New Roman" w:eastAsia="Times New Roman" w:hAnsi="Times New Roman" w:cs="Times New Roman"/>
          <w:sz w:val="28"/>
          <w:szCs w:val="28"/>
          <w:lang w:eastAsia="ru-RU"/>
        </w:rPr>
      </w:pPr>
      <w:r w:rsidRPr="00371975">
        <w:rPr>
          <w:rFonts w:ascii="Times New Roman" w:eastAsia="Times New Roman" w:hAnsi="Times New Roman" w:cs="Times New Roman"/>
          <w:b/>
          <w:bCs/>
          <w:sz w:val="28"/>
          <w:szCs w:val="28"/>
          <w:lang w:eastAsia="ru-RU"/>
        </w:rPr>
        <w:t>Минтруд напомнил, как нумеровать трудовые договоры и допсоглашения</w:t>
      </w:r>
    </w:p>
    <w:p w14:paraId="36FF0B15" w14:textId="77777777" w:rsidR="00371975" w:rsidRPr="00371975" w:rsidRDefault="00371975" w:rsidP="00371975">
      <w:pPr>
        <w:spacing w:line="240" w:lineRule="auto"/>
        <w:ind w:firstLine="540"/>
        <w:jc w:val="both"/>
        <w:rPr>
          <w:rFonts w:ascii="Times New Roman" w:eastAsia="Times New Roman" w:hAnsi="Times New Roman" w:cs="Times New Roman"/>
          <w:sz w:val="28"/>
          <w:szCs w:val="28"/>
          <w:lang w:eastAsia="ru-RU"/>
        </w:rPr>
      </w:pPr>
      <w:r w:rsidRPr="00371975">
        <w:rPr>
          <w:rFonts w:ascii="Times New Roman" w:eastAsia="Times New Roman" w:hAnsi="Times New Roman" w:cs="Times New Roman"/>
          <w:sz w:val="28"/>
          <w:szCs w:val="28"/>
          <w:lang w:eastAsia="ru-RU"/>
        </w:rPr>
        <w:t>Ведомство указало: работодатель сам может определять порядок нумерации трудовых договоров и соглашений к ним в своих локальных актах.</w:t>
      </w:r>
    </w:p>
    <w:p w14:paraId="7159037C" w14:textId="77777777" w:rsidR="00371975" w:rsidRPr="00371975" w:rsidRDefault="00371975" w:rsidP="00371975">
      <w:pPr>
        <w:spacing w:line="240" w:lineRule="auto"/>
        <w:ind w:firstLine="540"/>
        <w:jc w:val="both"/>
        <w:rPr>
          <w:rFonts w:ascii="Times New Roman" w:eastAsia="Times New Roman" w:hAnsi="Times New Roman" w:cs="Times New Roman"/>
          <w:sz w:val="28"/>
          <w:szCs w:val="28"/>
          <w:lang w:eastAsia="ru-RU"/>
        </w:rPr>
      </w:pPr>
      <w:r w:rsidRPr="00371975">
        <w:rPr>
          <w:rFonts w:ascii="Times New Roman" w:eastAsia="Times New Roman" w:hAnsi="Times New Roman" w:cs="Times New Roman"/>
          <w:sz w:val="28"/>
          <w:szCs w:val="28"/>
          <w:lang w:eastAsia="ru-RU"/>
        </w:rPr>
        <w:t>Номер трудового договора можно сложить из собственного номера и цифр, обозначающих год его заключения. Например, первый договор в январе 2020 года будет с номером 1-20/01.</w:t>
      </w:r>
    </w:p>
    <w:p w14:paraId="7EE7AA99" w14:textId="77777777" w:rsidR="00371975" w:rsidRPr="00371975" w:rsidRDefault="00371975" w:rsidP="00371975">
      <w:pPr>
        <w:spacing w:line="240" w:lineRule="auto"/>
        <w:ind w:firstLine="540"/>
        <w:jc w:val="both"/>
        <w:rPr>
          <w:rFonts w:ascii="Times New Roman" w:eastAsia="Times New Roman" w:hAnsi="Times New Roman" w:cs="Times New Roman"/>
          <w:sz w:val="28"/>
          <w:szCs w:val="28"/>
          <w:lang w:eastAsia="ru-RU"/>
        </w:rPr>
      </w:pPr>
      <w:r w:rsidRPr="00371975">
        <w:rPr>
          <w:rFonts w:ascii="Times New Roman" w:eastAsia="Times New Roman" w:hAnsi="Times New Roman" w:cs="Times New Roman"/>
          <w:sz w:val="28"/>
          <w:szCs w:val="28"/>
          <w:lang w:eastAsia="ru-RU"/>
        </w:rPr>
        <w:t>Допсоглашение к каждому трудовому договору можно нумеровать, начиная с N 1.</w:t>
      </w:r>
    </w:p>
    <w:p w14:paraId="1888A7D8" w14:textId="77777777" w:rsidR="00371975" w:rsidRPr="00371975" w:rsidRDefault="00371975" w:rsidP="00371975">
      <w:pPr>
        <w:spacing w:line="240" w:lineRule="auto"/>
        <w:ind w:firstLine="540"/>
        <w:jc w:val="both"/>
        <w:rPr>
          <w:rFonts w:ascii="Times New Roman" w:eastAsia="Times New Roman" w:hAnsi="Times New Roman" w:cs="Times New Roman"/>
          <w:color w:val="5B9BD5" w:themeColor="accent1"/>
          <w:sz w:val="28"/>
          <w:szCs w:val="28"/>
          <w:lang w:eastAsia="ru-RU"/>
        </w:rPr>
      </w:pPr>
      <w:r w:rsidRPr="00371975">
        <w:rPr>
          <w:rFonts w:ascii="Times New Roman" w:eastAsia="Times New Roman" w:hAnsi="Times New Roman" w:cs="Times New Roman"/>
          <w:i/>
          <w:iCs/>
          <w:color w:val="5B9BD5" w:themeColor="accent1"/>
          <w:sz w:val="28"/>
          <w:szCs w:val="28"/>
          <w:lang w:eastAsia="ru-RU"/>
        </w:rPr>
        <w:t xml:space="preserve">Документ: </w:t>
      </w:r>
      <w:hyperlink r:id="rId61" w:history="1">
        <w:r w:rsidRPr="00371975">
          <w:rPr>
            <w:rFonts w:ascii="Times New Roman" w:eastAsia="Times New Roman" w:hAnsi="Times New Roman" w:cs="Times New Roman"/>
            <w:i/>
            <w:iCs/>
            <w:color w:val="5B9BD5" w:themeColor="accent1"/>
            <w:sz w:val="28"/>
            <w:szCs w:val="28"/>
            <w:lang w:eastAsia="ru-RU"/>
          </w:rPr>
          <w:t>Письмо</w:t>
        </w:r>
      </w:hyperlink>
      <w:r w:rsidRPr="00371975">
        <w:rPr>
          <w:rFonts w:ascii="Times New Roman" w:eastAsia="Times New Roman" w:hAnsi="Times New Roman" w:cs="Times New Roman"/>
          <w:i/>
          <w:iCs/>
          <w:color w:val="5B9BD5" w:themeColor="accent1"/>
          <w:sz w:val="28"/>
          <w:szCs w:val="28"/>
          <w:lang w:eastAsia="ru-RU"/>
        </w:rPr>
        <w:t xml:space="preserve"> Минтруда России от 28.04.2020 N 14-2/В-519</w:t>
      </w:r>
    </w:p>
    <w:p w14:paraId="75A19883" w14:textId="77777777" w:rsidR="002E66F9" w:rsidRDefault="002E66F9" w:rsidP="00371975">
      <w:pPr>
        <w:spacing w:line="240" w:lineRule="auto"/>
        <w:jc w:val="both"/>
        <w:rPr>
          <w:rFonts w:ascii="Times New Roman" w:eastAsia="Calibri" w:hAnsi="Times New Roman" w:cs="Times New Roman"/>
          <w:sz w:val="28"/>
          <w:szCs w:val="28"/>
        </w:rPr>
      </w:pPr>
    </w:p>
    <w:p w14:paraId="5364D239" w14:textId="77777777" w:rsidR="002E66F9" w:rsidRDefault="002E66F9" w:rsidP="00371975">
      <w:pPr>
        <w:spacing w:line="240" w:lineRule="auto"/>
        <w:jc w:val="both"/>
        <w:rPr>
          <w:rFonts w:ascii="Times New Roman" w:eastAsia="Calibri" w:hAnsi="Times New Roman" w:cs="Times New Roman"/>
          <w:sz w:val="28"/>
          <w:szCs w:val="28"/>
        </w:rPr>
      </w:pPr>
    </w:p>
    <w:p w14:paraId="5DE1BFA1" w14:textId="77777777" w:rsidR="002E66F9" w:rsidRDefault="002E66F9" w:rsidP="00371975">
      <w:pPr>
        <w:spacing w:line="240" w:lineRule="auto"/>
        <w:jc w:val="both"/>
        <w:rPr>
          <w:rFonts w:ascii="Times New Roman" w:eastAsia="Calibri" w:hAnsi="Times New Roman" w:cs="Times New Roman"/>
          <w:sz w:val="28"/>
          <w:szCs w:val="28"/>
        </w:rPr>
      </w:pPr>
    </w:p>
    <w:p w14:paraId="3881650C" w14:textId="77777777" w:rsidR="002E66F9" w:rsidRDefault="002E66F9" w:rsidP="00371975">
      <w:pPr>
        <w:spacing w:line="240" w:lineRule="auto"/>
        <w:jc w:val="both"/>
        <w:rPr>
          <w:rFonts w:ascii="Times New Roman" w:eastAsia="Calibri" w:hAnsi="Times New Roman" w:cs="Times New Roman"/>
          <w:sz w:val="28"/>
          <w:szCs w:val="28"/>
        </w:rPr>
      </w:pPr>
    </w:p>
    <w:p w14:paraId="570E43DE" w14:textId="77777777" w:rsidR="002E66F9" w:rsidRDefault="002E66F9" w:rsidP="00371975">
      <w:pPr>
        <w:spacing w:line="240" w:lineRule="auto"/>
        <w:jc w:val="both"/>
        <w:rPr>
          <w:rFonts w:ascii="Times New Roman" w:eastAsia="Calibri" w:hAnsi="Times New Roman" w:cs="Times New Roman"/>
          <w:sz w:val="28"/>
          <w:szCs w:val="28"/>
        </w:rPr>
      </w:pPr>
    </w:p>
    <w:p w14:paraId="594E7290" w14:textId="77777777" w:rsidR="002E66F9" w:rsidRDefault="002E66F9" w:rsidP="00371975">
      <w:pPr>
        <w:spacing w:line="240" w:lineRule="auto"/>
        <w:jc w:val="both"/>
        <w:rPr>
          <w:rFonts w:ascii="Times New Roman" w:eastAsia="Calibri" w:hAnsi="Times New Roman" w:cs="Times New Roman"/>
          <w:sz w:val="28"/>
          <w:szCs w:val="28"/>
        </w:rPr>
      </w:pPr>
    </w:p>
    <w:p w14:paraId="2C5B220C" w14:textId="77777777" w:rsidR="002E66F9" w:rsidRDefault="002E66F9" w:rsidP="00371975">
      <w:pPr>
        <w:spacing w:line="240" w:lineRule="auto"/>
        <w:jc w:val="both"/>
        <w:rPr>
          <w:rFonts w:ascii="Times New Roman" w:eastAsia="Calibri" w:hAnsi="Times New Roman" w:cs="Times New Roman"/>
          <w:sz w:val="28"/>
          <w:szCs w:val="28"/>
        </w:rPr>
      </w:pPr>
    </w:p>
    <w:p w14:paraId="3F35E034" w14:textId="77777777" w:rsidR="002E66F9" w:rsidRPr="002E66F9" w:rsidRDefault="002E66F9" w:rsidP="00371975">
      <w:pPr>
        <w:spacing w:line="240" w:lineRule="auto"/>
        <w:jc w:val="both"/>
        <w:rPr>
          <w:rFonts w:ascii="Times New Roman" w:eastAsia="Calibri" w:hAnsi="Times New Roman" w:cs="Times New Roman"/>
          <w:sz w:val="28"/>
          <w:szCs w:val="28"/>
        </w:rPr>
      </w:pPr>
      <w:r w:rsidRPr="002E66F9">
        <w:rPr>
          <w:rFonts w:ascii="Times New Roman" w:eastAsia="Calibri" w:hAnsi="Times New Roman" w:cs="Times New Roman"/>
          <w:sz w:val="28"/>
          <w:szCs w:val="28"/>
        </w:rPr>
        <w:t>Информация предоставлена:</w:t>
      </w:r>
    </w:p>
    <w:p w14:paraId="10E70D6D" w14:textId="77777777" w:rsidR="002E66F9" w:rsidRPr="002E66F9" w:rsidRDefault="00621167" w:rsidP="00371975">
      <w:pPr>
        <w:spacing w:line="240" w:lineRule="auto"/>
        <w:jc w:val="both"/>
        <w:rPr>
          <w:rFonts w:ascii="Times New Roman" w:eastAsia="Calibri" w:hAnsi="Times New Roman" w:cs="Times New Roman"/>
          <w:sz w:val="28"/>
          <w:szCs w:val="28"/>
        </w:rPr>
      </w:pPr>
      <w:hyperlink r:id="rId62" w:history="1">
        <w:r w:rsidR="002E66F9" w:rsidRPr="002E66F9">
          <w:rPr>
            <w:rFonts w:ascii="Times New Roman" w:eastAsia="Calibri" w:hAnsi="Times New Roman" w:cs="Times New Roman"/>
            <w:color w:val="0000FF"/>
            <w:sz w:val="28"/>
            <w:szCs w:val="28"/>
            <w:u w:val="single"/>
          </w:rPr>
          <w:t>http://www.consultant.ru</w:t>
        </w:r>
      </w:hyperlink>
    </w:p>
    <w:p w14:paraId="0AFABC9B" w14:textId="77777777" w:rsidR="002E66F9" w:rsidRPr="002E66F9" w:rsidRDefault="002E66F9" w:rsidP="00371975">
      <w:pPr>
        <w:spacing w:line="240" w:lineRule="auto"/>
        <w:jc w:val="both"/>
        <w:rPr>
          <w:rFonts w:ascii="Times New Roman" w:eastAsia="Calibri" w:hAnsi="Times New Roman" w:cs="Times New Roman"/>
          <w:sz w:val="28"/>
          <w:szCs w:val="28"/>
        </w:rPr>
      </w:pPr>
      <w:r w:rsidRPr="002E66F9">
        <w:rPr>
          <w:rFonts w:ascii="Times New Roman" w:eastAsia="Calibri" w:hAnsi="Times New Roman" w:cs="Times New Roman"/>
          <w:sz w:val="28"/>
          <w:szCs w:val="28"/>
        </w:rPr>
        <w:t>© КонсультантПлюс, 1997-2019</w:t>
      </w:r>
    </w:p>
    <w:sectPr w:rsidR="002E66F9" w:rsidRPr="002E66F9">
      <w:footerReference w:type="default" r:id="rId6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687532" w14:textId="77777777" w:rsidR="00621167" w:rsidRDefault="00621167" w:rsidP="00306737">
      <w:pPr>
        <w:spacing w:line="240" w:lineRule="auto"/>
      </w:pPr>
      <w:r>
        <w:separator/>
      </w:r>
    </w:p>
  </w:endnote>
  <w:endnote w:type="continuationSeparator" w:id="0">
    <w:p w14:paraId="5FEE15A0" w14:textId="77777777" w:rsidR="00621167" w:rsidRDefault="00621167" w:rsidP="003067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8431343"/>
      <w:docPartObj>
        <w:docPartGallery w:val="Page Numbers (Bottom of Page)"/>
        <w:docPartUnique/>
      </w:docPartObj>
    </w:sdtPr>
    <w:sdtEndPr/>
    <w:sdtContent>
      <w:p w14:paraId="49F41F1D" w14:textId="69EE3A33" w:rsidR="00306737" w:rsidRDefault="00306737">
        <w:pPr>
          <w:pStyle w:val="aa"/>
        </w:pPr>
        <w:r>
          <w:fldChar w:fldCharType="begin"/>
        </w:r>
        <w:r>
          <w:instrText>PAGE   \* MERGEFORMAT</w:instrText>
        </w:r>
        <w:r>
          <w:fldChar w:fldCharType="separate"/>
        </w:r>
        <w:r w:rsidR="00683D7A">
          <w:rPr>
            <w:noProof/>
          </w:rPr>
          <w:t>1</w:t>
        </w:r>
        <w:r>
          <w:fldChar w:fldCharType="end"/>
        </w:r>
      </w:p>
    </w:sdtContent>
  </w:sdt>
  <w:p w14:paraId="594015D1" w14:textId="77777777" w:rsidR="00306737" w:rsidRDefault="0030673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3FEC58" w14:textId="77777777" w:rsidR="00621167" w:rsidRDefault="00621167" w:rsidP="00306737">
      <w:pPr>
        <w:spacing w:line="240" w:lineRule="auto"/>
      </w:pPr>
      <w:r>
        <w:separator/>
      </w:r>
    </w:p>
  </w:footnote>
  <w:footnote w:type="continuationSeparator" w:id="0">
    <w:p w14:paraId="3F1211F1" w14:textId="77777777" w:rsidR="00621167" w:rsidRDefault="00621167" w:rsidP="0030673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B6654B"/>
    <w:multiLevelType w:val="hybridMultilevel"/>
    <w:tmpl w:val="05C0E6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D4773E"/>
    <w:multiLevelType w:val="hybridMultilevel"/>
    <w:tmpl w:val="50C4D2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3C"/>
    <w:rsid w:val="000226B1"/>
    <w:rsid w:val="00052E47"/>
    <w:rsid w:val="000D3728"/>
    <w:rsid w:val="000F4457"/>
    <w:rsid w:val="00116E78"/>
    <w:rsid w:val="001975D3"/>
    <w:rsid w:val="001B307B"/>
    <w:rsid w:val="002E66F9"/>
    <w:rsid w:val="00306737"/>
    <w:rsid w:val="00324D9B"/>
    <w:rsid w:val="00371975"/>
    <w:rsid w:val="00376EC6"/>
    <w:rsid w:val="004766A9"/>
    <w:rsid w:val="004A3564"/>
    <w:rsid w:val="004C6753"/>
    <w:rsid w:val="005967EB"/>
    <w:rsid w:val="00621167"/>
    <w:rsid w:val="00683D7A"/>
    <w:rsid w:val="006A1636"/>
    <w:rsid w:val="00800477"/>
    <w:rsid w:val="0096091C"/>
    <w:rsid w:val="00A13B3C"/>
    <w:rsid w:val="00CD7366"/>
    <w:rsid w:val="00CE7919"/>
    <w:rsid w:val="00CF1E65"/>
    <w:rsid w:val="00D92B95"/>
    <w:rsid w:val="00DB01A2"/>
    <w:rsid w:val="00E123FC"/>
    <w:rsid w:val="00E46F5C"/>
    <w:rsid w:val="00EB4D9F"/>
    <w:rsid w:val="00EC71D1"/>
    <w:rsid w:val="00FB1FAE"/>
    <w:rsid w:val="00FF3663"/>
    <w:rsid w:val="00FF4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52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B3C"/>
    <w:pPr>
      <w:spacing w:after="0" w:line="120" w:lineRule="auto"/>
      <w:jc w:val="center"/>
    </w:pPr>
  </w:style>
  <w:style w:type="paragraph" w:styleId="1">
    <w:name w:val="heading 1"/>
    <w:basedOn w:val="a"/>
    <w:next w:val="a"/>
    <w:link w:val="10"/>
    <w:uiPriority w:val="9"/>
    <w:qFormat/>
    <w:rsid w:val="00A13B3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3B3C"/>
    <w:rPr>
      <w:color w:val="0000FF"/>
      <w:u w:val="single"/>
    </w:rPr>
  </w:style>
  <w:style w:type="character" w:customStyle="1" w:styleId="10">
    <w:name w:val="Заголовок 1 Знак"/>
    <w:basedOn w:val="a0"/>
    <w:link w:val="1"/>
    <w:uiPriority w:val="9"/>
    <w:rsid w:val="00A13B3C"/>
    <w:rPr>
      <w:rFonts w:asciiTheme="majorHAnsi" w:eastAsiaTheme="majorEastAsia" w:hAnsiTheme="majorHAnsi" w:cstheme="majorBidi"/>
      <w:color w:val="2E74B5" w:themeColor="accent1" w:themeShade="BF"/>
      <w:sz w:val="32"/>
      <w:szCs w:val="32"/>
    </w:rPr>
  </w:style>
  <w:style w:type="paragraph" w:styleId="a4">
    <w:name w:val="TOC Heading"/>
    <w:basedOn w:val="1"/>
    <w:next w:val="a"/>
    <w:uiPriority w:val="39"/>
    <w:unhideWhenUsed/>
    <w:qFormat/>
    <w:rsid w:val="00A13B3C"/>
    <w:pPr>
      <w:spacing w:before="480" w:line="276" w:lineRule="auto"/>
      <w:jc w:val="left"/>
      <w:outlineLvl w:val="9"/>
    </w:pPr>
    <w:rPr>
      <w:b/>
      <w:bCs/>
      <w:sz w:val="28"/>
      <w:szCs w:val="28"/>
    </w:rPr>
  </w:style>
  <w:style w:type="paragraph" w:styleId="11">
    <w:name w:val="toc 1"/>
    <w:basedOn w:val="a"/>
    <w:next w:val="a"/>
    <w:autoRedefine/>
    <w:uiPriority w:val="39"/>
    <w:unhideWhenUsed/>
    <w:rsid w:val="00A13B3C"/>
    <w:pPr>
      <w:tabs>
        <w:tab w:val="left" w:pos="440"/>
        <w:tab w:val="right" w:leader="dot" w:pos="9345"/>
      </w:tabs>
      <w:spacing w:before="240" w:after="240" w:line="240" w:lineRule="auto"/>
    </w:pPr>
  </w:style>
  <w:style w:type="paragraph" w:styleId="a5">
    <w:name w:val="List Paragraph"/>
    <w:basedOn w:val="a"/>
    <w:uiPriority w:val="34"/>
    <w:qFormat/>
    <w:rsid w:val="00376EC6"/>
    <w:pPr>
      <w:ind w:left="720"/>
      <w:contextualSpacing/>
    </w:pPr>
  </w:style>
  <w:style w:type="paragraph" w:styleId="a6">
    <w:name w:val="Balloon Text"/>
    <w:basedOn w:val="a"/>
    <w:link w:val="a7"/>
    <w:uiPriority w:val="99"/>
    <w:semiHidden/>
    <w:unhideWhenUsed/>
    <w:rsid w:val="000226B1"/>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0226B1"/>
    <w:rPr>
      <w:rFonts w:ascii="Tahoma" w:hAnsi="Tahoma" w:cs="Tahoma"/>
      <w:sz w:val="16"/>
      <w:szCs w:val="16"/>
    </w:rPr>
  </w:style>
  <w:style w:type="paragraph" w:styleId="a8">
    <w:name w:val="header"/>
    <w:basedOn w:val="a"/>
    <w:link w:val="a9"/>
    <w:uiPriority w:val="99"/>
    <w:unhideWhenUsed/>
    <w:rsid w:val="00306737"/>
    <w:pPr>
      <w:tabs>
        <w:tab w:val="center" w:pos="4677"/>
        <w:tab w:val="right" w:pos="9355"/>
      </w:tabs>
      <w:spacing w:line="240" w:lineRule="auto"/>
    </w:pPr>
  </w:style>
  <w:style w:type="character" w:customStyle="1" w:styleId="a9">
    <w:name w:val="Верхний колонтитул Знак"/>
    <w:basedOn w:val="a0"/>
    <w:link w:val="a8"/>
    <w:uiPriority w:val="99"/>
    <w:rsid w:val="00306737"/>
  </w:style>
  <w:style w:type="paragraph" w:styleId="aa">
    <w:name w:val="footer"/>
    <w:basedOn w:val="a"/>
    <w:link w:val="ab"/>
    <w:uiPriority w:val="99"/>
    <w:unhideWhenUsed/>
    <w:rsid w:val="00306737"/>
    <w:pPr>
      <w:tabs>
        <w:tab w:val="center" w:pos="4677"/>
        <w:tab w:val="right" w:pos="9355"/>
      </w:tabs>
      <w:spacing w:line="240" w:lineRule="auto"/>
    </w:pPr>
  </w:style>
  <w:style w:type="character" w:customStyle="1" w:styleId="ab">
    <w:name w:val="Нижний колонтитул Знак"/>
    <w:basedOn w:val="a0"/>
    <w:link w:val="aa"/>
    <w:uiPriority w:val="99"/>
    <w:rsid w:val="003067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B3C"/>
    <w:pPr>
      <w:spacing w:after="0" w:line="120" w:lineRule="auto"/>
      <w:jc w:val="center"/>
    </w:pPr>
  </w:style>
  <w:style w:type="paragraph" w:styleId="1">
    <w:name w:val="heading 1"/>
    <w:basedOn w:val="a"/>
    <w:next w:val="a"/>
    <w:link w:val="10"/>
    <w:uiPriority w:val="9"/>
    <w:qFormat/>
    <w:rsid w:val="00A13B3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3B3C"/>
    <w:rPr>
      <w:color w:val="0000FF"/>
      <w:u w:val="single"/>
    </w:rPr>
  </w:style>
  <w:style w:type="character" w:customStyle="1" w:styleId="10">
    <w:name w:val="Заголовок 1 Знак"/>
    <w:basedOn w:val="a0"/>
    <w:link w:val="1"/>
    <w:uiPriority w:val="9"/>
    <w:rsid w:val="00A13B3C"/>
    <w:rPr>
      <w:rFonts w:asciiTheme="majorHAnsi" w:eastAsiaTheme="majorEastAsia" w:hAnsiTheme="majorHAnsi" w:cstheme="majorBidi"/>
      <w:color w:val="2E74B5" w:themeColor="accent1" w:themeShade="BF"/>
      <w:sz w:val="32"/>
      <w:szCs w:val="32"/>
    </w:rPr>
  </w:style>
  <w:style w:type="paragraph" w:styleId="a4">
    <w:name w:val="TOC Heading"/>
    <w:basedOn w:val="1"/>
    <w:next w:val="a"/>
    <w:uiPriority w:val="39"/>
    <w:unhideWhenUsed/>
    <w:qFormat/>
    <w:rsid w:val="00A13B3C"/>
    <w:pPr>
      <w:spacing w:before="480" w:line="276" w:lineRule="auto"/>
      <w:jc w:val="left"/>
      <w:outlineLvl w:val="9"/>
    </w:pPr>
    <w:rPr>
      <w:b/>
      <w:bCs/>
      <w:sz w:val="28"/>
      <w:szCs w:val="28"/>
    </w:rPr>
  </w:style>
  <w:style w:type="paragraph" w:styleId="11">
    <w:name w:val="toc 1"/>
    <w:basedOn w:val="a"/>
    <w:next w:val="a"/>
    <w:autoRedefine/>
    <w:uiPriority w:val="39"/>
    <w:unhideWhenUsed/>
    <w:rsid w:val="00A13B3C"/>
    <w:pPr>
      <w:tabs>
        <w:tab w:val="left" w:pos="440"/>
        <w:tab w:val="right" w:leader="dot" w:pos="9345"/>
      </w:tabs>
      <w:spacing w:before="240" w:after="240" w:line="240" w:lineRule="auto"/>
    </w:pPr>
  </w:style>
  <w:style w:type="paragraph" w:styleId="a5">
    <w:name w:val="List Paragraph"/>
    <w:basedOn w:val="a"/>
    <w:uiPriority w:val="34"/>
    <w:qFormat/>
    <w:rsid w:val="00376EC6"/>
    <w:pPr>
      <w:ind w:left="720"/>
      <w:contextualSpacing/>
    </w:pPr>
  </w:style>
  <w:style w:type="paragraph" w:styleId="a6">
    <w:name w:val="Balloon Text"/>
    <w:basedOn w:val="a"/>
    <w:link w:val="a7"/>
    <w:uiPriority w:val="99"/>
    <w:semiHidden/>
    <w:unhideWhenUsed/>
    <w:rsid w:val="000226B1"/>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0226B1"/>
    <w:rPr>
      <w:rFonts w:ascii="Tahoma" w:hAnsi="Tahoma" w:cs="Tahoma"/>
      <w:sz w:val="16"/>
      <w:szCs w:val="16"/>
    </w:rPr>
  </w:style>
  <w:style w:type="paragraph" w:styleId="a8">
    <w:name w:val="header"/>
    <w:basedOn w:val="a"/>
    <w:link w:val="a9"/>
    <w:uiPriority w:val="99"/>
    <w:unhideWhenUsed/>
    <w:rsid w:val="00306737"/>
    <w:pPr>
      <w:tabs>
        <w:tab w:val="center" w:pos="4677"/>
        <w:tab w:val="right" w:pos="9355"/>
      </w:tabs>
      <w:spacing w:line="240" w:lineRule="auto"/>
    </w:pPr>
  </w:style>
  <w:style w:type="character" w:customStyle="1" w:styleId="a9">
    <w:name w:val="Верхний колонтитул Знак"/>
    <w:basedOn w:val="a0"/>
    <w:link w:val="a8"/>
    <w:uiPriority w:val="99"/>
    <w:rsid w:val="00306737"/>
  </w:style>
  <w:style w:type="paragraph" w:styleId="aa">
    <w:name w:val="footer"/>
    <w:basedOn w:val="a"/>
    <w:link w:val="ab"/>
    <w:uiPriority w:val="99"/>
    <w:unhideWhenUsed/>
    <w:rsid w:val="00306737"/>
    <w:pPr>
      <w:tabs>
        <w:tab w:val="center" w:pos="4677"/>
        <w:tab w:val="right" w:pos="9355"/>
      </w:tabs>
      <w:spacing w:line="240" w:lineRule="auto"/>
    </w:pPr>
  </w:style>
  <w:style w:type="character" w:customStyle="1" w:styleId="ab">
    <w:name w:val="Нижний колонтитул Знак"/>
    <w:basedOn w:val="a0"/>
    <w:link w:val="aa"/>
    <w:uiPriority w:val="99"/>
    <w:rsid w:val="00306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5576">
      <w:bodyDiv w:val="1"/>
      <w:marLeft w:val="0"/>
      <w:marRight w:val="0"/>
      <w:marTop w:val="0"/>
      <w:marBottom w:val="0"/>
      <w:divBdr>
        <w:top w:val="none" w:sz="0" w:space="0" w:color="auto"/>
        <w:left w:val="none" w:sz="0" w:space="0" w:color="auto"/>
        <w:bottom w:val="none" w:sz="0" w:space="0" w:color="auto"/>
        <w:right w:val="none" w:sz="0" w:space="0" w:color="auto"/>
      </w:divBdr>
    </w:div>
    <w:div w:id="67073515">
      <w:bodyDiv w:val="1"/>
      <w:marLeft w:val="0"/>
      <w:marRight w:val="0"/>
      <w:marTop w:val="0"/>
      <w:marBottom w:val="0"/>
      <w:divBdr>
        <w:top w:val="none" w:sz="0" w:space="0" w:color="auto"/>
        <w:left w:val="none" w:sz="0" w:space="0" w:color="auto"/>
        <w:bottom w:val="none" w:sz="0" w:space="0" w:color="auto"/>
        <w:right w:val="none" w:sz="0" w:space="0" w:color="auto"/>
      </w:divBdr>
    </w:div>
    <w:div w:id="104350277">
      <w:bodyDiv w:val="1"/>
      <w:marLeft w:val="0"/>
      <w:marRight w:val="0"/>
      <w:marTop w:val="0"/>
      <w:marBottom w:val="0"/>
      <w:divBdr>
        <w:top w:val="none" w:sz="0" w:space="0" w:color="auto"/>
        <w:left w:val="none" w:sz="0" w:space="0" w:color="auto"/>
        <w:bottom w:val="none" w:sz="0" w:space="0" w:color="auto"/>
        <w:right w:val="none" w:sz="0" w:space="0" w:color="auto"/>
      </w:divBdr>
    </w:div>
    <w:div w:id="138426149">
      <w:bodyDiv w:val="1"/>
      <w:marLeft w:val="0"/>
      <w:marRight w:val="0"/>
      <w:marTop w:val="0"/>
      <w:marBottom w:val="0"/>
      <w:divBdr>
        <w:top w:val="none" w:sz="0" w:space="0" w:color="auto"/>
        <w:left w:val="none" w:sz="0" w:space="0" w:color="auto"/>
        <w:bottom w:val="none" w:sz="0" w:space="0" w:color="auto"/>
        <w:right w:val="none" w:sz="0" w:space="0" w:color="auto"/>
      </w:divBdr>
    </w:div>
    <w:div w:id="575437903">
      <w:bodyDiv w:val="1"/>
      <w:marLeft w:val="0"/>
      <w:marRight w:val="0"/>
      <w:marTop w:val="0"/>
      <w:marBottom w:val="0"/>
      <w:divBdr>
        <w:top w:val="none" w:sz="0" w:space="0" w:color="auto"/>
        <w:left w:val="none" w:sz="0" w:space="0" w:color="auto"/>
        <w:bottom w:val="none" w:sz="0" w:space="0" w:color="auto"/>
        <w:right w:val="none" w:sz="0" w:space="0" w:color="auto"/>
      </w:divBdr>
    </w:div>
    <w:div w:id="677806019">
      <w:bodyDiv w:val="1"/>
      <w:marLeft w:val="0"/>
      <w:marRight w:val="0"/>
      <w:marTop w:val="0"/>
      <w:marBottom w:val="0"/>
      <w:divBdr>
        <w:top w:val="none" w:sz="0" w:space="0" w:color="auto"/>
        <w:left w:val="none" w:sz="0" w:space="0" w:color="auto"/>
        <w:bottom w:val="none" w:sz="0" w:space="0" w:color="auto"/>
        <w:right w:val="none" w:sz="0" w:space="0" w:color="auto"/>
      </w:divBdr>
    </w:div>
    <w:div w:id="1194223111">
      <w:bodyDiv w:val="1"/>
      <w:marLeft w:val="0"/>
      <w:marRight w:val="0"/>
      <w:marTop w:val="0"/>
      <w:marBottom w:val="0"/>
      <w:divBdr>
        <w:top w:val="none" w:sz="0" w:space="0" w:color="auto"/>
        <w:left w:val="none" w:sz="0" w:space="0" w:color="auto"/>
        <w:bottom w:val="none" w:sz="0" w:space="0" w:color="auto"/>
        <w:right w:val="none" w:sz="0" w:space="0" w:color="auto"/>
      </w:divBdr>
    </w:div>
    <w:div w:id="1292053074">
      <w:bodyDiv w:val="1"/>
      <w:marLeft w:val="0"/>
      <w:marRight w:val="0"/>
      <w:marTop w:val="0"/>
      <w:marBottom w:val="0"/>
      <w:divBdr>
        <w:top w:val="none" w:sz="0" w:space="0" w:color="auto"/>
        <w:left w:val="none" w:sz="0" w:space="0" w:color="auto"/>
        <w:bottom w:val="none" w:sz="0" w:space="0" w:color="auto"/>
        <w:right w:val="none" w:sz="0" w:space="0" w:color="auto"/>
      </w:divBdr>
    </w:div>
    <w:div w:id="1355618022">
      <w:bodyDiv w:val="1"/>
      <w:marLeft w:val="0"/>
      <w:marRight w:val="0"/>
      <w:marTop w:val="0"/>
      <w:marBottom w:val="0"/>
      <w:divBdr>
        <w:top w:val="none" w:sz="0" w:space="0" w:color="auto"/>
        <w:left w:val="none" w:sz="0" w:space="0" w:color="auto"/>
        <w:bottom w:val="none" w:sz="0" w:space="0" w:color="auto"/>
        <w:right w:val="none" w:sz="0" w:space="0" w:color="auto"/>
      </w:divBdr>
    </w:div>
    <w:div w:id="1377046726">
      <w:bodyDiv w:val="1"/>
      <w:marLeft w:val="0"/>
      <w:marRight w:val="0"/>
      <w:marTop w:val="0"/>
      <w:marBottom w:val="0"/>
      <w:divBdr>
        <w:top w:val="none" w:sz="0" w:space="0" w:color="auto"/>
        <w:left w:val="none" w:sz="0" w:space="0" w:color="auto"/>
        <w:bottom w:val="none" w:sz="0" w:space="0" w:color="auto"/>
        <w:right w:val="none" w:sz="0" w:space="0" w:color="auto"/>
      </w:divBdr>
    </w:div>
    <w:div w:id="1530680723">
      <w:bodyDiv w:val="1"/>
      <w:marLeft w:val="0"/>
      <w:marRight w:val="0"/>
      <w:marTop w:val="0"/>
      <w:marBottom w:val="0"/>
      <w:divBdr>
        <w:top w:val="none" w:sz="0" w:space="0" w:color="auto"/>
        <w:left w:val="none" w:sz="0" w:space="0" w:color="auto"/>
        <w:bottom w:val="none" w:sz="0" w:space="0" w:color="auto"/>
        <w:right w:val="none" w:sz="0" w:space="0" w:color="auto"/>
      </w:divBdr>
    </w:div>
    <w:div w:id="1704940686">
      <w:bodyDiv w:val="1"/>
      <w:marLeft w:val="0"/>
      <w:marRight w:val="0"/>
      <w:marTop w:val="0"/>
      <w:marBottom w:val="0"/>
      <w:divBdr>
        <w:top w:val="none" w:sz="0" w:space="0" w:color="auto"/>
        <w:left w:val="none" w:sz="0" w:space="0" w:color="auto"/>
        <w:bottom w:val="none" w:sz="0" w:space="0" w:color="auto"/>
        <w:right w:val="none" w:sz="0" w:space="0" w:color="auto"/>
      </w:divBdr>
    </w:div>
    <w:div w:id="1707023764">
      <w:bodyDiv w:val="1"/>
      <w:marLeft w:val="0"/>
      <w:marRight w:val="0"/>
      <w:marTop w:val="0"/>
      <w:marBottom w:val="0"/>
      <w:divBdr>
        <w:top w:val="none" w:sz="0" w:space="0" w:color="auto"/>
        <w:left w:val="none" w:sz="0" w:space="0" w:color="auto"/>
        <w:bottom w:val="none" w:sz="0" w:space="0" w:color="auto"/>
        <w:right w:val="none" w:sz="0" w:space="0" w:color="auto"/>
      </w:divBdr>
    </w:div>
    <w:div w:id="1771777480">
      <w:bodyDiv w:val="1"/>
      <w:marLeft w:val="0"/>
      <w:marRight w:val="0"/>
      <w:marTop w:val="0"/>
      <w:marBottom w:val="0"/>
      <w:divBdr>
        <w:top w:val="none" w:sz="0" w:space="0" w:color="auto"/>
        <w:left w:val="none" w:sz="0" w:space="0" w:color="auto"/>
        <w:bottom w:val="none" w:sz="0" w:space="0" w:color="auto"/>
        <w:right w:val="none" w:sz="0" w:space="0" w:color="auto"/>
      </w:divBdr>
    </w:div>
    <w:div w:id="1959558411">
      <w:bodyDiv w:val="1"/>
      <w:marLeft w:val="0"/>
      <w:marRight w:val="0"/>
      <w:marTop w:val="0"/>
      <w:marBottom w:val="0"/>
      <w:divBdr>
        <w:top w:val="none" w:sz="0" w:space="0" w:color="auto"/>
        <w:left w:val="none" w:sz="0" w:space="0" w:color="auto"/>
        <w:bottom w:val="none" w:sz="0" w:space="0" w:color="auto"/>
        <w:right w:val="none" w:sz="0" w:space="0" w:color="auto"/>
      </w:divBdr>
    </w:div>
    <w:div w:id="200411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nd=C47788066C493CBA7D056678BA52C5F8&amp;req=doc&amp;base=SOKI&amp;n=354799&amp;dst=100056&amp;fld=134&amp;REFFIELD=134&amp;REFDST=1000000269&amp;REFDOC=207705&amp;REFBASE=LAW&amp;stat=refcode%3D10881%3Bdstident%3D100056%3Bindex%3D295&amp;date=28.04.2020" TargetMode="External"/><Relationship Id="rId18" Type="http://schemas.openxmlformats.org/officeDocument/2006/relationships/hyperlink" Target="https://login.consultant.ru/link/?rnd=94E114F03F6A3177BE0D8D0E923014E8&amp;req=doc&amp;base=ARB&amp;n=628353&amp;REFFIELD=134&amp;REFDST=1000000077&amp;REFDOC=207705&amp;REFBASE=LAW&amp;stat=refcode%3D10881%3Bindex%3D84&amp;date=31.05.2020" TargetMode="External"/><Relationship Id="rId26" Type="http://schemas.openxmlformats.org/officeDocument/2006/relationships/hyperlink" Target="https://login.consultant.ru/link/?rnd=C47788066C493CBA7D056678BA52C5F8&amp;req=doc&amp;base=LAW&amp;n=340324&amp;dst=246&amp;fld=134&amp;REFFIELD=134&amp;REFDST=1000000321&amp;REFDOC=207705&amp;REFBASE=LAW&amp;stat=refcode%3D10881%3Bdstident%3D246%3Bindex%3D354&amp;date=28.04.2020" TargetMode="External"/><Relationship Id="rId39" Type="http://schemas.openxmlformats.org/officeDocument/2006/relationships/hyperlink" Target="https://login.consultant.ru/link/?rnd=C47788066C493CBA7D056678BA52C5F8&amp;req=doc&amp;base=QSOV&amp;n=193490&amp;dst=100008&amp;fld=134&amp;REFFIELD=134&amp;REFDST=1000000233&amp;REFDOC=207705&amp;REFBASE=LAW&amp;stat=refcode%3D10881%3Bdstident%3D100008%3Bindex%3D255&amp;date=28.04.2020" TargetMode="External"/><Relationship Id="rId21" Type="http://schemas.openxmlformats.org/officeDocument/2006/relationships/hyperlink" Target="https://login.consultant.ru/link/?rnd=C47788066C493CBA7D056678BA52C5F8&amp;req=doc&amp;base=LAW&amp;n=351124&amp;REFFIELD=134&amp;REFDST=1000001288&amp;REFDOC=11916&amp;REFBASE=LAW&amp;stat=refcode%3D10881%3Bindex%3D1291&amp;date=28.04.2020" TargetMode="External"/><Relationship Id="rId34" Type="http://schemas.openxmlformats.org/officeDocument/2006/relationships/hyperlink" Target="https://login.consultant.ru/link/?rnd=C47788066C493CBA7D056678BA52C5F8&amp;req=doc&amp;base=QSOV&amp;n=193313&amp;dst=100008&amp;fld=134&amp;REFFIELD=134&amp;REFDST=1000000328&amp;REFDOC=207705&amp;REFBASE=LAW&amp;stat=refcode%3D10881%3Bdstident%3D100008%3Bindex%3D362&amp;date=28.04.2020" TargetMode="External"/><Relationship Id="rId42" Type="http://schemas.openxmlformats.org/officeDocument/2006/relationships/hyperlink" Target="https://login.consultant.ru/link/?rnd=C47788066C493CBA7D056678BA52C5F8&amp;req=doc&amp;base=LAW&amp;n=341927&amp;dst=100186&amp;fld=134&amp;REFFIELD=134&amp;REFDST=1000000235&amp;REFDOC=207705&amp;REFBASE=LAW&amp;stat=refcode%3D10881%3Bdstident%3D100186%3Bindex%3D257&amp;date=28.04.2020" TargetMode="External"/><Relationship Id="rId47" Type="http://schemas.openxmlformats.org/officeDocument/2006/relationships/hyperlink" Target="https://login.consultant.ru/link/?rnd=C47788066C493CBA7D056678BA52C5F8&amp;req=doc&amp;base=LAW&amp;n=343831&amp;dst=100015&amp;fld=134&amp;REFFIELD=134&amp;REFDST=1000000067&amp;REFDOC=207705&amp;REFBASE=LAW&amp;stat=refcode%3D10881%3Bdstident%3D100015%3Bindex%3D74&amp;date=28.04.2020" TargetMode="External"/><Relationship Id="rId50" Type="http://schemas.openxmlformats.org/officeDocument/2006/relationships/hyperlink" Target="https://login.consultant.ru/link/?rnd=C47788066C493CBA7D056678BA52C5F8&amp;req=doc&amp;base=LAW&amp;n=333052&amp;REFFIELD=134&amp;REFDST=1000000070&amp;REFDOC=207705&amp;REFBASE=LAW&amp;stat=refcode%3D16876%3Bindex%3D77&amp;date=28.04.2020" TargetMode="External"/><Relationship Id="rId55" Type="http://schemas.openxmlformats.org/officeDocument/2006/relationships/hyperlink" Target="https://login.consultant.ru/link/?rnd=94E114F03F6A3177BE0D8D0E923014E8&amp;req=doc&amp;base=LAW&amp;n=352520&amp;REFFIELD=134&amp;REFDST=1000003464&amp;REFDOC=11916&amp;REFBASE=LAW&amp;stat=refcode%3D10881%3Bindex%3D3468&amp;date=31.05.2020"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login.consultant.ru/link/?rnd=94E114F03F6A3177BE0D8D0E923014E8&amp;req=doc&amp;base=LAW&amp;n=352933&amp;REFFIELD=134&amp;REFDST=1000002886&amp;REFDOC=11916&amp;REFBASE=LAW&amp;stat=refcode%3D10881%3Bindex%3D2890&amp;date=31.05.2020" TargetMode="External"/><Relationship Id="rId20" Type="http://schemas.openxmlformats.org/officeDocument/2006/relationships/hyperlink" Target="https://login.consultant.ru/link/?rnd=66C4A2578FDABBA03657A428A199C22A&amp;req=doc&amp;base=LAW&amp;n=349019&amp;REFFIELD=134&amp;REFDST=1000008363&amp;REFDOC=11916&amp;REFBASE=LAW&amp;stat=refcode%3D10881%3Bindex%3D8369&amp;date=28.04.2020" TargetMode="External"/><Relationship Id="rId29" Type="http://schemas.openxmlformats.org/officeDocument/2006/relationships/hyperlink" Target="https://login.consultant.ru/link/?rnd=C47788066C493CBA7D056678BA52C5F8&amp;req=doc&amp;base=LAW&amp;n=347999&amp;dst=7444&amp;fld=134&amp;REFFIELD=134&amp;REFDST=1000000322&amp;REFDOC=207705&amp;REFBASE=LAW&amp;stat=refcode%3D10881%3Bdstident%3D7444%3Bindex%3D355&amp;date=28.04.2020" TargetMode="External"/><Relationship Id="rId41" Type="http://schemas.openxmlformats.org/officeDocument/2006/relationships/hyperlink" Target="https://login.consultant.ru/link/?rnd=C47788066C493CBA7D056678BA52C5F8&amp;req=doc&amp;base=LAW&amp;n=340339&amp;dst=459&amp;fld=134&amp;REFFIELD=134&amp;REFDST=1000000235&amp;REFDOC=207705&amp;REFBASE=LAW&amp;stat=refcode%3D10881%3Bdstident%3D459%3Bindex%3D257&amp;date=28.04.2020" TargetMode="External"/><Relationship Id="rId54" Type="http://schemas.openxmlformats.org/officeDocument/2006/relationships/hyperlink" Target="https://login.consultant.ru/link/?rnd=94E114F03F6A3177BE0D8D0E923014E8&amp;req=doc&amp;base=LAW&amp;n=352894&amp;REFFIELD=134&amp;REFDST=1000003458&amp;REFDOC=11916&amp;REFBASE=LAW&amp;stat=refcode%3D10881%3Bindex%3D3462&amp;date=31.05.2020" TargetMode="External"/><Relationship Id="rId62" Type="http://schemas.openxmlformats.org/officeDocument/2006/relationships/hyperlink" Target="http://www.consultant.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94E114F03F6A3177BE0D8D0E923014E8&amp;req=doc&amp;base=LAW&amp;n=353259&amp;REFFIELD=134&amp;REFDST=1000001769&amp;REFDOC=11916&amp;REFBASE=LAW&amp;stat=refcode%3D10881%3Bindex%3D1772&amp;date=31.05.2020" TargetMode="External"/><Relationship Id="rId24" Type="http://schemas.openxmlformats.org/officeDocument/2006/relationships/hyperlink" Target="https://login.consultant.ru/link/?rnd=C47788066C493CBA7D056678BA52C5F8&amp;req=doc&amp;base=LAW&amp;n=350607&amp;REFFIELD=134&amp;REFDST=1000001332&amp;REFDOC=11916&amp;REFBASE=LAW&amp;stat=refcode%3D10881%3Bindex%3D1335&amp;date=28.04.2020" TargetMode="External"/><Relationship Id="rId32" Type="http://schemas.openxmlformats.org/officeDocument/2006/relationships/hyperlink" Target="https://login.consultant.ru/link/?rnd=C47788066C493CBA7D056678BA52C5F8&amp;req=doc&amp;base=LAW&amp;n=340238&amp;dst=100047&amp;fld=134&amp;REFFIELD=134&amp;REFDST=1000000323&amp;REFDOC=207705&amp;REFBASE=LAW&amp;stat=refcode%3D10881%3Bdstident%3D100047%3Bindex%3D356&amp;date=28.04.2020" TargetMode="External"/><Relationship Id="rId37" Type="http://schemas.openxmlformats.org/officeDocument/2006/relationships/hyperlink" Target="https://login.consultant.ru/link/?rnd=C47788066C493CBA7D056678BA52C5F8&amp;req=doc&amp;base=LAW&amp;n=207705&amp;dst=12002&amp;fld=134&amp;date=28.04.2020" TargetMode="External"/><Relationship Id="rId40" Type="http://schemas.openxmlformats.org/officeDocument/2006/relationships/hyperlink" Target="https://login.consultant.ru/link/?rnd=C47788066C493CBA7D056678BA52C5F8&amp;req=doc&amp;base=PAPB&amp;n=24720&amp;REFFIELD=134&amp;REFDST=1000000234&amp;REFDOC=207705&amp;REFBASE=LAW&amp;stat=refcode%3D10881%3Bindex%3D256&amp;date=28.04.2020" TargetMode="External"/><Relationship Id="rId45" Type="http://schemas.openxmlformats.org/officeDocument/2006/relationships/hyperlink" Target="https://login.consultant.ru/link/?rnd=C47788066C493CBA7D056678BA52C5F8&amp;req=doc&amp;base=QSOV&amp;n=193491&amp;dst=100020&amp;fld=134&amp;REFFIELD=134&amp;REFDST=1000000162&amp;REFDOC=207705&amp;REFBASE=LAW&amp;stat=refcode%3D10881%3Bdstident%3D100020%3Bindex%3D178&amp;date=28.04.2020" TargetMode="External"/><Relationship Id="rId53" Type="http://schemas.openxmlformats.org/officeDocument/2006/relationships/hyperlink" Target="https://login.consultant.ru/link/?rnd=94E114F03F6A3177BE0D8D0E923014E8&amp;req=doc&amp;base=PNPA&amp;n=57753&amp;REFFIELD=134&amp;REFDST=1000005286&amp;REFDOC=11916&amp;REFBASE=LAW&amp;stat=refcode%3D10881%3Bindex%3D5291&amp;date=31.05.2020" TargetMode="External"/><Relationship Id="rId58" Type="http://schemas.openxmlformats.org/officeDocument/2006/relationships/hyperlink" Target="https://login.consultant.ru/link/?rnd=94E114F03F6A3177BE0D8D0E923014E8&amp;req=doc&amp;base=QSOV&amp;n=194439&amp;dst=100011&amp;fld=134&amp;REFFIELD=134&amp;REFDST=1000000177&amp;REFDOC=207705&amp;REFBASE=LAW&amp;stat=refcode%3D10881%3Bdstident%3D100011%3Bindex%3D198&amp;date=31.05.2020" TargetMode="External"/><Relationship Id="rId5" Type="http://schemas.openxmlformats.org/officeDocument/2006/relationships/webSettings" Target="webSettings.xml"/><Relationship Id="rId15" Type="http://schemas.openxmlformats.org/officeDocument/2006/relationships/hyperlink" Target="https://login.consultant.ru/link/?rnd=C47788066C493CBA7D056678BA52C5F8&amp;req=doc&amp;base=SOKI&amp;n=354799&amp;dst=100056&amp;fld=134&amp;REFFIELD=134&amp;REFDST=1000000271&amp;REFDOC=207705&amp;REFBASE=LAW&amp;stat=refcode%3D10881%3Bdstident%3D100056%3Bindex%3D297&amp;date=28.04.2020" TargetMode="External"/><Relationship Id="rId23" Type="http://schemas.openxmlformats.org/officeDocument/2006/relationships/hyperlink" Target="https://login.consultant.ru/link/?rnd=C47788066C493CBA7D056678BA52C5F8&amp;req=doc&amp;base=LAW&amp;n=218418&amp;REFFIELD=134&amp;REFDST=1000003988&amp;REFDOC=11916&amp;REFBASE=LAW&amp;stat=refcode%3D10881%3Bindex%3D3992&amp;date=28.04.2020" TargetMode="External"/><Relationship Id="rId28" Type="http://schemas.openxmlformats.org/officeDocument/2006/relationships/hyperlink" Target="https://login.consultant.ru/link/?rnd=C47788066C493CBA7D056678BA52C5F8&amp;req=doc&amp;base=LAW&amp;n=340324&amp;dst=279&amp;fld=134&amp;REFFIELD=134&amp;REFDST=1000000322&amp;REFDOC=207705&amp;REFBASE=LAW&amp;stat=refcode%3D10881%3Bdstident%3D279%3Bindex%3D355&amp;date=28.04.2020" TargetMode="External"/><Relationship Id="rId36" Type="http://schemas.openxmlformats.org/officeDocument/2006/relationships/hyperlink" Target="https://login.consultant.ru/link/?rnd=C47788066C493CBA7D056678BA52C5F8&amp;req=doc&amp;base=QSOV&amp;n=192490&amp;dst=100016&amp;fld=134&amp;REFFIELD=134&amp;REFDST=1000000332&amp;REFDOC=207705&amp;REFBASE=LAW&amp;stat=refcode%3D10881%3Bdstident%3D100016%3Bindex%3D366&amp;date=28.04.2020" TargetMode="External"/><Relationship Id="rId49" Type="http://schemas.openxmlformats.org/officeDocument/2006/relationships/hyperlink" Target="https://login.consultant.ru/link/?rnd=C47788066C493CBA7D056678BA52C5F8&amp;req=doc&amp;base=QSOV&amp;n=193917&amp;dst=100017&amp;fld=134&amp;REFFIELD=134&amp;REFDST=1000000069&amp;REFDOC=207705&amp;REFBASE=LAW&amp;stat=refcode%3D10881%3Bdstident%3D100017%3Bindex%3D76&amp;date=28.04.2020" TargetMode="External"/><Relationship Id="rId57" Type="http://schemas.openxmlformats.org/officeDocument/2006/relationships/hyperlink" Target="https://login.consultant.ru/link/?date=31.05.2020&amp;rnd=94E114F03F6A3177BE0D8D0E923014E8" TargetMode="External"/><Relationship Id="rId61" Type="http://schemas.openxmlformats.org/officeDocument/2006/relationships/hyperlink" Target="https://login.consultant.ru/link/?rnd=94E114F03F6A3177BE0D8D0E923014E8&amp;req=doc&amp;base=QSOV&amp;n=194774&amp;REFFIELD=134&amp;REFDST=1000000058&amp;REFDOC=207705&amp;REFBASE=LAW&amp;stat=refcode%3D10881%3Bindex%3D63&amp;date=31.05.2020" TargetMode="External"/><Relationship Id="rId10" Type="http://schemas.openxmlformats.org/officeDocument/2006/relationships/hyperlink" Target="https://login.consultant.ru/link/?rnd=94E114F03F6A3177BE0D8D0E923014E8&amp;req=doc&amp;base=LAW&amp;n=353255&amp;REFFIELD=134&amp;REFDST=1000001761&amp;REFDOC=11916&amp;REFBASE=LAW&amp;stat=refcode%3D10881%3Bindex%3D1764&amp;date=31.05.2020" TargetMode="External"/><Relationship Id="rId19" Type="http://schemas.openxmlformats.org/officeDocument/2006/relationships/hyperlink" Target="https://login.consultant.ru/link/?rnd=94E114F03F6A3177BE0D8D0E923014E8&amp;req=doc&amp;base=ARB&amp;n=628354&amp;dst=100061&amp;fld=134&amp;REFFIELD=134&amp;REFDST=1000000032&amp;REFDOC=207705&amp;REFBASE=LAW&amp;stat=refcode%3D10881%3Bdstident%3D100061%3Bindex%3D34&amp;date=31.05.2020" TargetMode="External"/><Relationship Id="rId31" Type="http://schemas.openxmlformats.org/officeDocument/2006/relationships/hyperlink" Target="https://login.consultant.ru/link/?rnd=C47788066C493CBA7D056678BA52C5F8&amp;req=doc&amp;base=LAW&amp;n=340238&amp;dst=100045&amp;fld=134&amp;REFFIELD=134&amp;REFDST=1000000323&amp;REFDOC=207705&amp;REFBASE=LAW&amp;stat=refcode%3D10881%3Bdstident%3D100045%3Bindex%3D356&amp;date=28.04.2020" TargetMode="External"/><Relationship Id="rId44" Type="http://schemas.openxmlformats.org/officeDocument/2006/relationships/hyperlink" Target="https://login.consultant.ru/link/?rnd=C47788066C493CBA7D056678BA52C5F8&amp;req=doc&amp;base=QSOV&amp;n=193490&amp;REFFIELD=134&amp;REFDST=1000000238&amp;REFDOC=207705&amp;REFBASE=LAW&amp;stat=refcode%3D10881%3Bindex%3D260&amp;date=28.04.2020" TargetMode="External"/><Relationship Id="rId52" Type="http://schemas.openxmlformats.org/officeDocument/2006/relationships/hyperlink" Target="https://login.consultant.ru/link/?rnd=94E114F03F6A3177BE0D8D0E923014E8&amp;req=doc&amp;base=LAW&amp;n=352492&amp;REFFIELD=134&amp;REFDST=1000005279&amp;REFDOC=11916&amp;REFBASE=LAW&amp;stat=refcode%3D10881%3Bindex%3D5284&amp;date=31.05.2020" TargetMode="External"/><Relationship Id="rId60" Type="http://schemas.openxmlformats.org/officeDocument/2006/relationships/hyperlink" Target="https://login.consultant.ru/link/?date=31.05.2020&amp;rnd=94E114F03F6A3177BE0D8D0E923014E8"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nd=94E114F03F6A3177BE0D8D0E923014E8&amp;req=doc&amp;base=LAW&amp;n=353256&amp;REFFIELD=134&amp;REFDST=1000001752&amp;REFDOC=11916&amp;REFBASE=LAW&amp;stat=refcode%3D10881%3Bindex%3D1755&amp;date=31.05.2020" TargetMode="External"/><Relationship Id="rId14" Type="http://schemas.openxmlformats.org/officeDocument/2006/relationships/hyperlink" Target="https://login.consultant.ru/link/?rnd=C47788066C493CBA7D056678BA52C5F8&amp;req=doc&amp;base=SOPV&amp;n=413196&amp;dst=100047&amp;fld=134&amp;REFFIELD=134&amp;REFDST=1000000270&amp;REFDOC=207705&amp;REFBASE=LAW&amp;stat=refcode%3D10881%3Bdstident%3D100047%3Bindex%3D296&amp;date=28.04.2020" TargetMode="External"/><Relationship Id="rId22" Type="http://schemas.openxmlformats.org/officeDocument/2006/relationships/hyperlink" Target="https://login.consultant.ru/link/?rnd=C47788066C493CBA7D056678BA52C5F8&amp;req=doc&amp;base=LAW&amp;n=349917&amp;REFFIELD=134&amp;REFDST=1000003966&amp;REFDOC=11916&amp;REFBASE=LAW&amp;stat=refcode%3D10881%3Bindex%3D3970&amp;date=28.04.2020" TargetMode="External"/><Relationship Id="rId27" Type="http://schemas.openxmlformats.org/officeDocument/2006/relationships/hyperlink" Target="https://login.consultant.ru/link/?rnd=C47788066C493CBA7D056678BA52C5F8&amp;req=doc&amp;base=LAW&amp;n=349068&amp;dst=100036&amp;fld=134&amp;REFFIELD=134&amp;REFDST=1000000321&amp;REFDOC=207705&amp;REFBASE=LAW&amp;stat=refcode%3D10881%3Bdstident%3D100036%3Bindex%3D354&amp;date=28.04.2020" TargetMode="External"/><Relationship Id="rId30" Type="http://schemas.openxmlformats.org/officeDocument/2006/relationships/hyperlink" Target="https://login.consultant.ru/link/?rnd=C47788066C493CBA7D056678BA52C5F8&amp;req=doc&amp;base=LAW&amp;n=343831&amp;dst=100015&amp;fld=134&amp;REFFIELD=134&amp;REFDST=1000000323&amp;REFDOC=207705&amp;REFBASE=LAW&amp;stat=refcode%3D10881%3Bdstident%3D100015%3Bindex%3D356&amp;date=28.04.2020" TargetMode="External"/><Relationship Id="rId35" Type="http://schemas.openxmlformats.org/officeDocument/2006/relationships/hyperlink" Target="https://login.consultant.ru/link/?rnd=C47788066C493CBA7D056678BA52C5F8&amp;req=doc&amp;base=LAW&amp;n=144282&amp;dst=100154&amp;fld=134&amp;REFFIELD=134&amp;REFDST=1000000328&amp;REFDOC=207705&amp;REFBASE=LAW&amp;stat=refcode%3D10881%3Bdstident%3D100154%3Bindex%3D362&amp;date=28.04.2020" TargetMode="External"/><Relationship Id="rId43" Type="http://schemas.openxmlformats.org/officeDocument/2006/relationships/hyperlink" Target="https://login.consultant.ru/link/?rnd=C47788066C493CBA7D056678BA52C5F8&amp;req=doc&amp;base=QSOV&amp;n=160267&amp;dst=100007&amp;fld=134&amp;REFFIELD=134&amp;REFDST=1000000236&amp;REFDOC=207705&amp;REFBASE=LAW&amp;stat=refcode%3D10881%3Bdstident%3D100007%3Bindex%3D258&amp;date=28.04.2020" TargetMode="External"/><Relationship Id="rId48" Type="http://schemas.openxmlformats.org/officeDocument/2006/relationships/hyperlink" Target="https://login.consultant.ru/link/?rnd=C47788066C493CBA7D056678BA52C5F8&amp;req=doc&amp;base=QSOV&amp;n=193917&amp;dst=100018&amp;fld=134&amp;REFFIELD=134&amp;REFDST=1000000068&amp;REFDOC=207705&amp;REFBASE=LAW&amp;stat=refcode%3D10881%3Bdstident%3D100018%3Bindex%3D75&amp;date=28.04.2020" TargetMode="External"/><Relationship Id="rId56" Type="http://schemas.openxmlformats.org/officeDocument/2006/relationships/hyperlink" Target="https://login.consultant.ru/link/?rnd=94E114F03F6A3177BE0D8D0E923014E8&amp;req=doc&amp;base=LAW&amp;n=353267&amp;REFFIELD=134&amp;REFDST=1000001786&amp;REFDOC=11916&amp;REFBASE=LAW&amp;stat=refcode%3D10881%3Bindex%3D1789&amp;date=31.05.2020" TargetMode="External"/><Relationship Id="rId64" Type="http://schemas.openxmlformats.org/officeDocument/2006/relationships/fontTable" Target="fontTable.xml"/><Relationship Id="rId8" Type="http://schemas.openxmlformats.org/officeDocument/2006/relationships/hyperlink" Target="https://login.consultant.ru/link/?rnd=C47788066C493CBA7D056678BA52C5F8&amp;req=doc&amp;base=LAW&amp;n=351148&amp;REFFIELD=134&amp;REFDST=1000000906&amp;REFDOC=36589&amp;REFBASE=LAW&amp;stat=refcode%3D10881%3Bindex%3D909&amp;date=28.04.2020" TargetMode="External"/><Relationship Id="rId51" Type="http://schemas.openxmlformats.org/officeDocument/2006/relationships/hyperlink" Target="https://login.consultant.ru/link/?rnd=C47788066C493CBA7D056678BA52C5F8&amp;req=doc&amp;base=QSOV&amp;n=193917&amp;REFFIELD=134&amp;REFDST=1000000071&amp;REFDOC=207705&amp;REFBASE=LAW&amp;stat=refcode%3D10881%3Bindex%3D78&amp;date=28.04.2020" TargetMode="External"/><Relationship Id="rId3" Type="http://schemas.microsoft.com/office/2007/relationships/stylesWithEffects" Target="stylesWithEffects.xml"/><Relationship Id="rId12" Type="http://schemas.openxmlformats.org/officeDocument/2006/relationships/hyperlink" Target="https://login.consultant.ru/link/?rnd=94E114F03F6A3177BE0D8D0E923014E8&amp;req=doc&amp;base=LAW&amp;n=353746&amp;REFFIELD=134&amp;REFDST=1000001779&amp;REFDOC=11916&amp;REFBASE=LAW&amp;stat=refcode%3D10881%3Bindex%3D1782&amp;date=31.05.2020" TargetMode="External"/><Relationship Id="rId17" Type="http://schemas.openxmlformats.org/officeDocument/2006/relationships/hyperlink" Target="https://login.consultant.ru/link/?rnd=94E114F03F6A3177BE0D8D0E923014E8&amp;req=doc&amp;base=SODV&amp;n=132943&amp;dst=100043&amp;fld=134&amp;REFFIELD=134&amp;REFDST=1000000113&amp;REFDOC=207705&amp;REFBASE=LAW&amp;stat=refcode%3D10881%3Bdstident%3D100043%3Bindex%3D125&amp;date=31.05.2020" TargetMode="External"/><Relationship Id="rId25" Type="http://schemas.openxmlformats.org/officeDocument/2006/relationships/hyperlink" Target="https://login.consultant.ru/link/?rnd=C47788066C493CBA7D056678BA52C5F8&amp;req=doc&amp;base=LAW&amp;n=351184&amp;REFFIELD=134&amp;REFDST=1000001096&amp;REFDOC=36589&amp;REFBASE=LAW&amp;stat=refcode%3D10881%3Bindex%3D1099&amp;date=28.04.2020" TargetMode="External"/><Relationship Id="rId33" Type="http://schemas.openxmlformats.org/officeDocument/2006/relationships/hyperlink" Target="https://login.consultant.ru/link/?rnd=C47788066C493CBA7D056678BA52C5F8&amp;req=doc&amp;base=LAW&amp;n=349068&amp;dst=100035&amp;fld=134&amp;REFFIELD=134&amp;REFDST=1000000325&amp;REFDOC=207705&amp;REFBASE=LAW&amp;stat=refcode%3D10881%3Bdstident%3D100035%3Bindex%3D358&amp;date=28.04.2020" TargetMode="External"/><Relationship Id="rId38" Type="http://schemas.openxmlformats.org/officeDocument/2006/relationships/hyperlink" Target="https://login.consultant.ru/link/?rnd=C47788066C493CBA7D056678BA52C5F8&amp;req=doc&amp;base=QSOV&amp;n=193313&amp;dst=100008&amp;fld=134&amp;REFFIELD=134&amp;REFDST=1000000333&amp;REFDOC=207705&amp;REFBASE=LAW&amp;stat=refcode%3D10881%3Bdstident%3D100008%3Bindex%3D367&amp;date=28.04.2020" TargetMode="External"/><Relationship Id="rId46" Type="http://schemas.openxmlformats.org/officeDocument/2006/relationships/hyperlink" Target="https://login.consultant.ru/link/?rnd=C47788066C493CBA7D056678BA52C5F8&amp;req=doc&amp;base=QSOV&amp;n=193765&amp;dst=100019&amp;fld=134&amp;REFFIELD=134&amp;REFDST=1000000163&amp;REFDOC=207705&amp;REFBASE=LAW&amp;stat=refcode%3D10881%3Bdstident%3D100019%3Bindex%3D179&amp;date=28.04.2020" TargetMode="External"/><Relationship Id="rId59" Type="http://schemas.openxmlformats.org/officeDocument/2006/relationships/hyperlink" Target="https://login.consultant.ru/link/?rnd=94E114F03F6A3177BE0D8D0E923014E8&amp;req=doc&amp;base=LAW&amp;n=352222&amp;REFFIELD=134&amp;REFDST=1000000153&amp;REFDOC=207705&amp;REFBASE=LAW&amp;stat=refcode%3D10881%3Bindex%3D171&amp;date=31.05.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8437</Words>
  <Characters>48096</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Кирпичникова Екатерина</dc:creator>
  <cp:lastModifiedBy>Афанасьев</cp:lastModifiedBy>
  <cp:revision>2</cp:revision>
  <dcterms:created xsi:type="dcterms:W3CDTF">2020-06-15T16:47:00Z</dcterms:created>
  <dcterms:modified xsi:type="dcterms:W3CDTF">2020-06-15T16:47:00Z</dcterms:modified>
</cp:coreProperties>
</file>